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4E12" w14:textId="77777777"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0B8C0B26" wp14:editId="169468A1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BF76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14:paraId="469CF12D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14:paraId="0DDD26FD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14:paraId="782D7101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14:paraId="02551CF1" w14:textId="77777777"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="00A03D3A">
        <w:rPr>
          <w:b/>
          <w:color w:val="000000"/>
          <w:szCs w:val="24"/>
          <w:lang w:val="en-US"/>
        </w:rPr>
        <w:t>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14:paraId="1643FA7B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48ED0B9D" w14:textId="77777777"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48E36917" w14:textId="77777777"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14:paraId="57437623" w14:textId="77777777" w:rsidR="00BA01A7" w:rsidRDefault="00BA01A7" w:rsidP="00BA01A7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</w:t>
      </w:r>
      <w:r w:rsidR="006F0AEF">
        <w:rPr>
          <w:color w:val="000000"/>
          <w:szCs w:val="24"/>
        </w:rPr>
        <w:t>___</w:t>
      </w:r>
      <w:r>
        <w:rPr>
          <w:color w:val="000000"/>
          <w:szCs w:val="24"/>
        </w:rPr>
        <w:t>_»_</w:t>
      </w:r>
      <w:r w:rsidR="006F0AEF">
        <w:rPr>
          <w:color w:val="000000"/>
          <w:szCs w:val="24"/>
        </w:rPr>
        <w:t>_________</w:t>
      </w:r>
      <w:r>
        <w:rPr>
          <w:color w:val="000000"/>
          <w:szCs w:val="24"/>
        </w:rPr>
        <w:t>_20</w:t>
      </w:r>
      <w:r w:rsidR="006F0AEF">
        <w:rPr>
          <w:color w:val="000000"/>
          <w:szCs w:val="24"/>
        </w:rPr>
        <w:t>20</w:t>
      </w:r>
      <w:r w:rsidR="00C31A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№_____________</w:t>
      </w:r>
    </w:p>
    <w:p w14:paraId="5218144D" w14:textId="77777777"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00CFA3EB" w14:textId="77777777" w:rsidR="00956E52" w:rsidRPr="008F7F38" w:rsidRDefault="001A60CA" w:rsidP="00956E5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38D02EF6" w14:textId="77777777" w:rsidR="00541A21" w:rsidRDefault="00541A21" w:rsidP="00541A21">
      <w:pPr>
        <w:jc w:val="center"/>
        <w:rPr>
          <w:b/>
          <w:sz w:val="24"/>
          <w:szCs w:val="24"/>
        </w:rPr>
      </w:pPr>
    </w:p>
    <w:p w14:paraId="5BB4EDBA" w14:textId="77777777" w:rsidR="00A747FE" w:rsidRPr="00497E03" w:rsidRDefault="00A747FE" w:rsidP="00A747FE">
      <w:pPr>
        <w:jc w:val="center"/>
        <w:rPr>
          <w:b/>
        </w:rPr>
      </w:pPr>
      <w:r w:rsidRPr="00497E03">
        <w:rPr>
          <w:b/>
          <w:bCs/>
          <w:iCs/>
        </w:rPr>
        <w:t xml:space="preserve">«Об утверждении Положения «Об архиве </w:t>
      </w:r>
      <w:r>
        <w:rPr>
          <w:b/>
          <w:bCs/>
          <w:iCs/>
        </w:rPr>
        <w:t>М</w:t>
      </w:r>
      <w:r w:rsidRPr="00497E03">
        <w:rPr>
          <w:b/>
          <w:bCs/>
          <w:iCs/>
        </w:rPr>
        <w:t xml:space="preserve">униципального образования </w:t>
      </w:r>
      <w:r>
        <w:rPr>
          <w:b/>
          <w:bCs/>
          <w:iCs/>
        </w:rPr>
        <w:t>М</w:t>
      </w:r>
      <w:r w:rsidRPr="00497E03">
        <w:rPr>
          <w:b/>
          <w:bCs/>
          <w:iCs/>
        </w:rPr>
        <w:t xml:space="preserve">униципальный округ </w:t>
      </w:r>
      <w:r>
        <w:rPr>
          <w:b/>
          <w:bCs/>
          <w:iCs/>
        </w:rPr>
        <w:t>Озеро Долгое</w:t>
      </w:r>
      <w:r w:rsidRPr="00497E03">
        <w:rPr>
          <w:b/>
          <w:bCs/>
          <w:iCs/>
        </w:rPr>
        <w:t xml:space="preserve">» </w:t>
      </w:r>
    </w:p>
    <w:p w14:paraId="4710DF99" w14:textId="77777777" w:rsidR="00A747FE" w:rsidRPr="00890B21" w:rsidRDefault="00A747FE" w:rsidP="00A747FE"/>
    <w:p w14:paraId="6D5EC10D" w14:textId="691E18DD" w:rsidR="00A747FE" w:rsidRPr="00A747FE" w:rsidRDefault="00A747FE" w:rsidP="00A747FE">
      <w:pPr>
        <w:autoSpaceDE w:val="0"/>
        <w:autoSpaceDN w:val="0"/>
        <w:adjustRightInd w:val="0"/>
        <w:ind w:firstLine="708"/>
        <w:jc w:val="both"/>
      </w:pPr>
      <w:r w:rsidRPr="00A747FE">
        <w:t xml:space="preserve">В соответствии с приказом </w:t>
      </w:r>
      <w:proofErr w:type="spellStart"/>
      <w:r w:rsidRPr="00A747FE">
        <w:rPr>
          <w:rFonts w:eastAsiaTheme="minorHAnsi"/>
          <w:lang w:eastAsia="en-US"/>
        </w:rPr>
        <w:t>Приказом</w:t>
      </w:r>
      <w:proofErr w:type="spellEnd"/>
      <w:r w:rsidRPr="00A747FE">
        <w:rPr>
          <w:rFonts w:eastAsiaTheme="minorHAnsi"/>
          <w:lang w:eastAsia="en-US"/>
        </w:rPr>
        <w:t xml:space="preserve"> </w:t>
      </w:r>
      <w:proofErr w:type="spellStart"/>
      <w:r w:rsidRPr="00A747FE">
        <w:rPr>
          <w:rFonts w:eastAsiaTheme="minorHAnsi"/>
          <w:lang w:eastAsia="en-US"/>
        </w:rPr>
        <w:t>Росархива</w:t>
      </w:r>
      <w:proofErr w:type="spellEnd"/>
      <w:r w:rsidRPr="00A747FE">
        <w:rPr>
          <w:rFonts w:eastAsiaTheme="minorHAnsi"/>
          <w:lang w:eastAsia="en-US"/>
        </w:rPr>
        <w:t xml:space="preserve"> от 11.04.2018 № 42 «Об утверждении примерного положения об архиве организации»</w:t>
      </w:r>
      <w:r w:rsidRPr="00A747FE">
        <w:t>:</w:t>
      </w:r>
    </w:p>
    <w:p w14:paraId="67211312" w14:textId="45580FBE" w:rsidR="00A747FE" w:rsidRPr="00A747FE" w:rsidRDefault="00A747FE" w:rsidP="00A747FE">
      <w:pPr>
        <w:pStyle w:val="a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bookmarkStart w:id="0" w:name="sub_1"/>
      <w:r w:rsidRPr="00A747FE">
        <w:rPr>
          <w:rFonts w:ascii="Times New Roman" w:hAnsi="Times New Roman"/>
          <w:sz w:val="28"/>
          <w:szCs w:val="28"/>
        </w:rPr>
        <w:t xml:space="preserve">Утвердить </w:t>
      </w:r>
      <w:bookmarkEnd w:id="0"/>
      <w:r w:rsidRPr="00A747FE">
        <w:rPr>
          <w:rFonts w:ascii="Times New Roman" w:hAnsi="Times New Roman"/>
          <w:sz w:val="28"/>
          <w:szCs w:val="28"/>
        </w:rPr>
        <w:fldChar w:fldCharType="begin"/>
      </w:r>
      <w:r w:rsidRPr="00A747FE">
        <w:rPr>
          <w:rFonts w:ascii="Times New Roman" w:hAnsi="Times New Roman"/>
          <w:sz w:val="28"/>
          <w:szCs w:val="28"/>
        </w:rPr>
        <w:instrText xml:space="preserve"> HYPERLINK "http://zakon.scli.ru/ru/legal_texts/act_municipal_education/extended/index.php?do4=document&amp;id4=8f53093d-228b-44a2-a2a4-288d9885f1e8" \l "sub_1000" </w:instrText>
      </w:r>
      <w:r w:rsidRPr="00A747FE">
        <w:rPr>
          <w:rFonts w:ascii="Times New Roman" w:hAnsi="Times New Roman"/>
          <w:sz w:val="28"/>
          <w:szCs w:val="28"/>
        </w:rPr>
        <w:fldChar w:fldCharType="separate"/>
      </w:r>
      <w:r w:rsidRPr="00A747FE">
        <w:rPr>
          <w:rFonts w:ascii="Times New Roman" w:hAnsi="Times New Roman"/>
          <w:sz w:val="28"/>
          <w:szCs w:val="28"/>
        </w:rPr>
        <w:t>Положение</w:t>
      </w:r>
      <w:r w:rsidRPr="00A747FE">
        <w:rPr>
          <w:rFonts w:ascii="Times New Roman" w:hAnsi="Times New Roman"/>
          <w:sz w:val="28"/>
          <w:szCs w:val="28"/>
        </w:rPr>
        <w:fldChar w:fldCharType="end"/>
      </w:r>
      <w:r w:rsidRPr="00A747FE">
        <w:rPr>
          <w:rFonts w:ascii="Times New Roman" w:hAnsi="Times New Roman"/>
          <w:sz w:val="28"/>
          <w:szCs w:val="28"/>
        </w:rPr>
        <w:t xml:space="preserve"> </w:t>
      </w:r>
      <w:r w:rsidRPr="00A747FE">
        <w:rPr>
          <w:rFonts w:ascii="Times New Roman" w:hAnsi="Times New Roman"/>
          <w:iCs/>
          <w:sz w:val="28"/>
          <w:szCs w:val="28"/>
        </w:rPr>
        <w:t>«Об архиве Муниципального образования Муниципальный округ Озеро Долгое»</w:t>
      </w:r>
      <w:r w:rsidRPr="00A747FE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14:paraId="51EF463C" w14:textId="32081BE2" w:rsidR="00A747FE" w:rsidRPr="00A747FE" w:rsidRDefault="00A747FE" w:rsidP="00A747FE">
      <w:pPr>
        <w:numPr>
          <w:ilvl w:val="0"/>
          <w:numId w:val="27"/>
        </w:numPr>
        <w:jc w:val="both"/>
      </w:pPr>
      <w:r w:rsidRPr="00A747FE">
        <w:t xml:space="preserve">Направить настоящее решение в адрес </w:t>
      </w:r>
      <w:r>
        <w:t>Э</w:t>
      </w:r>
      <w:r w:rsidRPr="00A747FE">
        <w:t>кспертно-проверочной методической комиссии Центрального государственного архива Санкт-Петербурга на согласование.</w:t>
      </w:r>
    </w:p>
    <w:p w14:paraId="636645A2" w14:textId="53D91AA3" w:rsidR="00A747FE" w:rsidRDefault="00A747FE" w:rsidP="00A747FE">
      <w:pPr>
        <w:numPr>
          <w:ilvl w:val="0"/>
          <w:numId w:val="27"/>
        </w:numPr>
        <w:jc w:val="both"/>
      </w:pPr>
      <w:r w:rsidRPr="00A747FE">
        <w:t>Контроль за исполнением настоящего решения оставляю за собой.</w:t>
      </w:r>
    </w:p>
    <w:p w14:paraId="02E52A1C" w14:textId="77777777" w:rsidR="00A747FE" w:rsidRPr="00A747FE" w:rsidRDefault="00A747FE" w:rsidP="00A747FE">
      <w:pPr>
        <w:numPr>
          <w:ilvl w:val="0"/>
          <w:numId w:val="27"/>
        </w:numPr>
        <w:jc w:val="both"/>
      </w:pPr>
      <w:bookmarkStart w:id="1" w:name="sub_1000"/>
      <w:r w:rsidRPr="00A747FE">
        <w:t>Настоящее решение вступает в силу со дня его официального опубликования (обнародования).</w:t>
      </w:r>
      <w:bookmarkEnd w:id="1"/>
    </w:p>
    <w:p w14:paraId="4ADFB30F" w14:textId="77777777" w:rsidR="00A747FE" w:rsidRPr="00A747FE" w:rsidRDefault="00A747FE" w:rsidP="00A747FE">
      <w:pPr>
        <w:ind w:left="720"/>
        <w:jc w:val="both"/>
      </w:pPr>
    </w:p>
    <w:p w14:paraId="4D9C36DA" w14:textId="77777777" w:rsidR="00541A21" w:rsidRPr="00A747FE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CF137DC" w14:textId="77777777" w:rsidR="00956E52" w:rsidRPr="00A747FE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CF8FDFD" w14:textId="77777777" w:rsidR="00956E52" w:rsidRPr="00A747FE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sz w:val="28"/>
          <w:szCs w:val="28"/>
        </w:rPr>
      </w:pPr>
      <w:r w:rsidRPr="00A747F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734B18C" w14:textId="36D968D6" w:rsidR="00541A21" w:rsidRDefault="00956E52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  <w:r w:rsidRPr="00A747FE">
        <w:rPr>
          <w:rFonts w:ascii="Times New Roman" w:hAnsi="Times New Roman" w:cs="Times New Roman"/>
          <w:sz w:val="28"/>
          <w:szCs w:val="28"/>
        </w:rPr>
        <w:t xml:space="preserve">Муниципальный округ Озеро Долгое                     </w:t>
      </w:r>
      <w:r w:rsidR="00B47B3E" w:rsidRPr="00A747FE">
        <w:rPr>
          <w:rFonts w:ascii="Times New Roman" w:hAnsi="Times New Roman" w:cs="Times New Roman"/>
          <w:sz w:val="28"/>
          <w:szCs w:val="28"/>
        </w:rPr>
        <w:t xml:space="preserve"> </w:t>
      </w:r>
      <w:r w:rsidR="00B47B3E" w:rsidRPr="00A747F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A747FE">
        <w:rPr>
          <w:rFonts w:ascii="Times New Roman" w:hAnsi="Times New Roman" w:cs="Times New Roman"/>
          <w:sz w:val="28"/>
          <w:szCs w:val="28"/>
        </w:rPr>
        <w:t>Байдалаков В.В</w:t>
      </w:r>
    </w:p>
    <w:p w14:paraId="4D97B8AD" w14:textId="5094A402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7164AE6D" w14:textId="3E84734C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7A48136E" w14:textId="3A1E6796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3B78AC73" w14:textId="1F7C9225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08FF4B2B" w14:textId="44F36D2A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49AFB51B" w14:textId="74C3A645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10CEA0A0" w14:textId="61F4E1D4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0A887BB4" w14:textId="30FE5B45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2900265B" w14:textId="05CC450F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0881F551" w14:textId="7CACE5FC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0FFFF248" w14:textId="68FE5FD6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01AF90FA" w14:textId="47598071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4FA13CAE" w14:textId="77A1B094" w:rsidR="002836D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417B6E9A" w14:textId="77777777" w:rsidR="002836DE" w:rsidRDefault="002836DE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Муниципального совета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 Долгое от _____________ 2020 года № _________</w:t>
      </w:r>
    </w:p>
    <w:p w14:paraId="374ED33A" w14:textId="77777777" w:rsidR="002836DE" w:rsidRDefault="002836DE" w:rsidP="0028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0A2445" w14:textId="77777777" w:rsidR="002836DE" w:rsidRDefault="002836DE" w:rsidP="0028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1E60DB" w14:textId="77777777" w:rsidR="002836DE" w:rsidRPr="000D2276" w:rsidRDefault="002836DE" w:rsidP="0028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276">
        <w:rPr>
          <w:rFonts w:ascii="Times New Roman" w:hAnsi="Times New Roman" w:cs="Times New Roman"/>
          <w:sz w:val="24"/>
          <w:szCs w:val="24"/>
        </w:rPr>
        <w:t>ПОЛОЖЕНИЕ</w:t>
      </w:r>
    </w:p>
    <w:p w14:paraId="5E7679B7" w14:textId="77777777" w:rsidR="002836DE" w:rsidRPr="000D2276" w:rsidRDefault="002836DE" w:rsidP="0028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276">
        <w:rPr>
          <w:rFonts w:ascii="Times New Roman" w:hAnsi="Times New Roman" w:cs="Times New Roman"/>
          <w:sz w:val="24"/>
          <w:szCs w:val="24"/>
        </w:rPr>
        <w:t>об архиве Муниципального образования Муниципальный округ Озеро Долгое</w:t>
      </w:r>
    </w:p>
    <w:p w14:paraId="02283840" w14:textId="77777777" w:rsidR="002836DE" w:rsidRDefault="002836DE" w:rsidP="002836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02AFC3" w14:textId="77777777" w:rsidR="002836DE" w:rsidRDefault="002836DE" w:rsidP="002836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Положение разработано в соответствии с Федеральным законом от 22 октября 2004 года № 125-ФЗ «Об архивном деле в Российской Федерации», приказом Министерства культуры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приказом Министерства культуры Российской Федерации от 25 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и регулирует вопросы организации и содержания архива, комплектования (формирования), хранения, учета и использования архивных документов, образующихся в процессе деятельности Муниципального совета Муниципального образования Муниципальный округ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(далее – Муниципальный совет), М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естной администрации Муниципального образования Муниципальный округ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естная администрация), избирательной комиссии Муниципального образования Муниципальный округ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ИКМО), а также документы муниципальных предприятий и учреждений Муниципального образования Муниципальный округ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муниципальные предприятия и учреждения)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E1DB4BD" w14:textId="77777777" w:rsidR="002836DE" w:rsidRPr="000D2276" w:rsidRDefault="002836DE" w:rsidP="002836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ABB2E5" w14:textId="77777777" w:rsidR="002836DE" w:rsidRPr="00E57178" w:rsidRDefault="002836DE" w:rsidP="002836DE">
      <w:pPr>
        <w:numPr>
          <w:ilvl w:val="0"/>
          <w:numId w:val="28"/>
        </w:numPr>
        <w:shd w:val="clear" w:color="auto" w:fill="FFFFFF"/>
        <w:jc w:val="center"/>
        <w:rPr>
          <w:color w:val="483B3F"/>
          <w:sz w:val="24"/>
          <w:szCs w:val="24"/>
        </w:rPr>
      </w:pPr>
      <w:r w:rsidRPr="00B20284">
        <w:rPr>
          <w:b/>
          <w:bCs/>
          <w:color w:val="483B3F"/>
          <w:sz w:val="24"/>
          <w:szCs w:val="24"/>
        </w:rPr>
        <w:t>Общие положения</w:t>
      </w:r>
    </w:p>
    <w:p w14:paraId="49FAB4F6" w14:textId="77777777" w:rsidR="002836DE" w:rsidRPr="00B20284" w:rsidRDefault="002836DE" w:rsidP="002836DE">
      <w:pPr>
        <w:shd w:val="clear" w:color="auto" w:fill="FFFFFF"/>
        <w:ind w:left="720"/>
        <w:rPr>
          <w:color w:val="483B3F"/>
          <w:sz w:val="24"/>
          <w:szCs w:val="24"/>
        </w:rPr>
      </w:pPr>
    </w:p>
    <w:p w14:paraId="31FD1CEE" w14:textId="77777777" w:rsidR="002836DE" w:rsidRDefault="002836DE" w:rsidP="002836DE">
      <w:pPr>
        <w:pStyle w:val="a6"/>
        <w:numPr>
          <w:ilvl w:val="1"/>
          <w:numId w:val="29"/>
        </w:numPr>
        <w:shd w:val="clear" w:color="auto" w:fill="FFFFFF"/>
        <w:rPr>
          <w:rFonts w:ascii="Times New Roman" w:hAnsi="Times New Roman"/>
          <w:color w:val="483B3F"/>
        </w:rPr>
      </w:pPr>
      <w:r w:rsidRPr="00B20284">
        <w:rPr>
          <w:rFonts w:ascii="Times New Roman" w:hAnsi="Times New Roman"/>
          <w:color w:val="483B3F"/>
        </w:rPr>
        <w:t xml:space="preserve">Документы Муниципального совета и </w:t>
      </w:r>
      <w:r>
        <w:rPr>
          <w:rFonts w:ascii="Times New Roman" w:hAnsi="Times New Roman"/>
          <w:color w:val="483B3F"/>
        </w:rPr>
        <w:t>М</w:t>
      </w:r>
      <w:r w:rsidRPr="00B20284">
        <w:rPr>
          <w:rFonts w:ascii="Times New Roman" w:hAnsi="Times New Roman"/>
          <w:color w:val="483B3F"/>
        </w:rPr>
        <w:t>естной администрации, ИКМО, а также документы муниципальных предприятий и учреждений,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передаче на государственное хранение в Санкт-Петербургское государственное казенное учреждении «Центральный государственный архив Санкт-Петербурга» (далее – ЦГА СПб).</w:t>
      </w:r>
    </w:p>
    <w:p w14:paraId="564BAEF3" w14:textId="77777777" w:rsidR="002836DE" w:rsidRPr="00B20284" w:rsidRDefault="002836DE" w:rsidP="002836DE">
      <w:pPr>
        <w:shd w:val="clear" w:color="auto" w:fill="FFFFFF"/>
        <w:spacing w:after="150"/>
        <w:ind w:firstLine="495"/>
        <w:jc w:val="both"/>
        <w:rPr>
          <w:color w:val="483B3F"/>
          <w:sz w:val="24"/>
          <w:szCs w:val="24"/>
        </w:rPr>
      </w:pPr>
      <w:r w:rsidRPr="00B20284">
        <w:rPr>
          <w:color w:val="483B3F"/>
          <w:sz w:val="24"/>
          <w:szCs w:val="24"/>
        </w:rPr>
        <w:t xml:space="preserve">До передачи на государственное хранение эти документы временно, в течение срока, установленного </w:t>
      </w:r>
      <w:r w:rsidRPr="00B20284">
        <w:rPr>
          <w:sz w:val="24"/>
          <w:szCs w:val="24"/>
        </w:rPr>
        <w:t>Федеральным </w:t>
      </w:r>
      <w:hyperlink r:id="rId6" w:history="1">
        <w:r w:rsidRPr="00B20284">
          <w:rPr>
            <w:sz w:val="24"/>
            <w:szCs w:val="24"/>
          </w:rPr>
          <w:t>законом</w:t>
        </w:r>
      </w:hyperlink>
      <w:r w:rsidRPr="00B20284">
        <w:rPr>
          <w:sz w:val="24"/>
          <w:szCs w:val="24"/>
        </w:rPr>
        <w:t xml:space="preserve"> от 22 </w:t>
      </w:r>
      <w:r w:rsidRPr="00B20284">
        <w:rPr>
          <w:color w:val="483B3F"/>
          <w:sz w:val="24"/>
          <w:szCs w:val="24"/>
        </w:rPr>
        <w:t>октября 2004 года № 125-ФЗ «Об архивном деле в Российской Федерации», хранятся в архиве Муниципального образования Муниципальный округ Озеро Долгое.</w:t>
      </w:r>
    </w:p>
    <w:p w14:paraId="30838DF9" w14:textId="77777777" w:rsidR="002836DE" w:rsidRPr="00B20284" w:rsidRDefault="002836DE" w:rsidP="002836DE">
      <w:pPr>
        <w:pStyle w:val="a6"/>
        <w:numPr>
          <w:ilvl w:val="1"/>
          <w:numId w:val="29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B20284">
        <w:rPr>
          <w:rFonts w:ascii="Times New Roman" w:hAnsi="Times New Roman"/>
          <w:color w:val="483B3F"/>
        </w:rPr>
        <w:t xml:space="preserve">Органы местного самоуправления Муниципального образования Муниципальный округ </w:t>
      </w:r>
      <w:r>
        <w:rPr>
          <w:rFonts w:ascii="Times New Roman" w:hAnsi="Times New Roman"/>
          <w:color w:val="483B3F"/>
        </w:rPr>
        <w:t>Озеро Долгое</w:t>
      </w:r>
      <w:r w:rsidRPr="00B20284">
        <w:rPr>
          <w:rFonts w:ascii="Times New Roman" w:hAnsi="Times New Roman"/>
          <w:color w:val="483B3F"/>
        </w:rPr>
        <w:t xml:space="preserve"> (далее – органы местного самоуправления) ИКМО, муниципальные предприятия и учреждения обеспечивают сохранность, учет, отбор, упорядочение и использование документов Архивного фонда Российской Федерации, образующихся в их деятельности, обеспечивают своевременную передачу этих документов на государственное хранение.</w:t>
      </w:r>
    </w:p>
    <w:p w14:paraId="41EA604D" w14:textId="77777777" w:rsidR="002836DE" w:rsidRPr="00B20284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B20284">
        <w:rPr>
          <w:color w:val="483B3F"/>
          <w:sz w:val="24"/>
          <w:szCs w:val="24"/>
        </w:rPr>
        <w:t xml:space="preserve">Все работы, связанные с подготовкой, транспортировкой и передачей архивных документов, производятся за счет средств бюджета Муниципального образования Муниципальный округ </w:t>
      </w:r>
      <w:r>
        <w:rPr>
          <w:color w:val="483B3F"/>
          <w:sz w:val="24"/>
          <w:szCs w:val="24"/>
        </w:rPr>
        <w:t>Озеро Долгое</w:t>
      </w:r>
    </w:p>
    <w:p w14:paraId="577D3174" w14:textId="77777777" w:rsidR="002836DE" w:rsidRPr="00B20284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B20284">
        <w:rPr>
          <w:color w:val="483B3F"/>
          <w:sz w:val="24"/>
          <w:szCs w:val="24"/>
        </w:rPr>
        <w:t>За утрату и порчу документов Архивного фонда Российской Федерации должностные лица органов местного самоуправления, ИКМО, муниципальных предприятий и учреждений несут ответственность в соответствии с действующим законодательством.</w:t>
      </w:r>
    </w:p>
    <w:p w14:paraId="78DF13EB" w14:textId="77777777" w:rsidR="002836DE" w:rsidRPr="00D6248B" w:rsidRDefault="002836DE" w:rsidP="002836DE">
      <w:pPr>
        <w:pStyle w:val="a6"/>
        <w:numPr>
          <w:ilvl w:val="1"/>
          <w:numId w:val="29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D6248B">
        <w:rPr>
          <w:rFonts w:ascii="Times New Roman" w:hAnsi="Times New Roman"/>
          <w:color w:val="483B3F"/>
        </w:rPr>
        <w:t xml:space="preserve">В Муниципальном совете и Местной администрации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создаются архивные фонды Муниципального совета и Местной администрации, </w:t>
      </w:r>
      <w:r w:rsidRPr="00D6248B">
        <w:rPr>
          <w:rFonts w:ascii="Times New Roman" w:hAnsi="Times New Roman"/>
          <w:color w:val="483B3F"/>
        </w:rPr>
        <w:lastRenderedPageBreak/>
        <w:t>образующие объединенный архив Муниципального образования Муниципальный округ Озеро Долгое. Документы, образовавшиеся в деятельности муниципального предприятия и учреждения, передаются лицу, ответственному за ведение архива, того органа местного самоуправления, который в соответствии с действующим законодательством и Уставом Муниципального образования Муниципальный округ Озеро Долгое является учредителем муниципального предприятия или учреждения. Документы, образовавшиеся в деятельности ИКМО, передаются лицу, ответственному за ведение архива Муниципального совета, не позднее, чем за месяц до истечения срока полномочий избирательной комиссии.</w:t>
      </w:r>
    </w:p>
    <w:p w14:paraId="210C03FA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Местная администрация обеспечивает архив Муниципального образования Муниципальный округ Озеро Долгое необходимым помещением, оборудованием и кадрами.</w:t>
      </w:r>
    </w:p>
    <w:p w14:paraId="65014CFC" w14:textId="77777777" w:rsidR="002836DE" w:rsidRDefault="002836DE" w:rsidP="002836DE">
      <w:pPr>
        <w:pStyle w:val="a6"/>
        <w:numPr>
          <w:ilvl w:val="1"/>
          <w:numId w:val="29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D6248B">
        <w:rPr>
          <w:rFonts w:ascii="Times New Roman" w:hAnsi="Times New Roman"/>
          <w:color w:val="483B3F"/>
        </w:rPr>
        <w:t>Осуществление функций архива Муниципального образования Муниципальный округ Озеро Долгое возлагается на лиц, ответственных за ведение архива в Местной администрации.</w:t>
      </w:r>
    </w:p>
    <w:p w14:paraId="7DF33E1A" w14:textId="77777777" w:rsidR="002836DE" w:rsidRDefault="002836DE" w:rsidP="002836DE">
      <w:pPr>
        <w:pStyle w:val="a6"/>
        <w:numPr>
          <w:ilvl w:val="1"/>
          <w:numId w:val="29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D6248B">
        <w:rPr>
          <w:rFonts w:ascii="Times New Roman" w:hAnsi="Times New Roman"/>
          <w:color w:val="483B3F"/>
        </w:rPr>
        <w:t>В своей работе ответственные лица руководствуются законодательством Российской Федерации по архивному делу, законодательством Санкт-Петербурга, правилами и другими нормативно-методическими документами, а также настоящим Положением.</w:t>
      </w:r>
    </w:p>
    <w:p w14:paraId="77A2747C" w14:textId="77777777" w:rsidR="002836DE" w:rsidRPr="00D6248B" w:rsidRDefault="002836DE" w:rsidP="002836DE">
      <w:pPr>
        <w:pStyle w:val="a6"/>
        <w:numPr>
          <w:ilvl w:val="1"/>
          <w:numId w:val="29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D6248B">
        <w:rPr>
          <w:rFonts w:ascii="Times New Roman" w:hAnsi="Times New Roman"/>
          <w:color w:val="483B3F"/>
        </w:rPr>
        <w:t>Организационно-методическое руководство деятельностью архива Муниципального образования Муниципальный округ Озеро Долгое осуществляет ЦГА СПб.</w:t>
      </w:r>
    </w:p>
    <w:p w14:paraId="2E5BC1CB" w14:textId="77777777" w:rsidR="002836DE" w:rsidRPr="00D6248B" w:rsidRDefault="002836DE" w:rsidP="002836DE">
      <w:pPr>
        <w:numPr>
          <w:ilvl w:val="0"/>
          <w:numId w:val="30"/>
        </w:numPr>
        <w:shd w:val="clear" w:color="auto" w:fill="FFFFFF"/>
        <w:spacing w:before="100" w:beforeAutospacing="1" w:after="150" w:afterAutospacing="1"/>
        <w:jc w:val="center"/>
        <w:rPr>
          <w:color w:val="483B3F"/>
          <w:sz w:val="24"/>
          <w:szCs w:val="24"/>
        </w:rPr>
      </w:pPr>
      <w:r w:rsidRPr="00D6248B">
        <w:rPr>
          <w:b/>
          <w:bCs/>
          <w:color w:val="483B3F"/>
          <w:sz w:val="24"/>
          <w:szCs w:val="24"/>
        </w:rPr>
        <w:t xml:space="preserve">Состав документов архива Муниципального образования Муниципальный округ </w:t>
      </w:r>
      <w:r w:rsidRPr="007E2253">
        <w:rPr>
          <w:b/>
          <w:bCs/>
          <w:color w:val="483B3F"/>
          <w:sz w:val="24"/>
          <w:szCs w:val="24"/>
        </w:rPr>
        <w:t>Озеро Долгое</w:t>
      </w:r>
    </w:p>
    <w:p w14:paraId="11264F42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В архив поступают:</w:t>
      </w:r>
    </w:p>
    <w:p w14:paraId="05BB4789" w14:textId="77777777" w:rsidR="002836DE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7E2253">
        <w:rPr>
          <w:rFonts w:ascii="Times New Roman" w:hAnsi="Times New Roman"/>
          <w:color w:val="483B3F"/>
        </w:rPr>
        <w:t>Законченные делопроизводством документы постоянного хранения, образовавшиеся в деятельности органов местного самоуправления, ИКМО, муниципальных предприятий и учреждений, документы временного (свыше 10 лет) срока хранения, необходимые в практической деятельности, документы по личному составу;</w:t>
      </w:r>
    </w:p>
    <w:p w14:paraId="7CB3FADA" w14:textId="77777777" w:rsidR="002836DE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D6248B">
        <w:rPr>
          <w:rFonts w:ascii="Times New Roman" w:hAnsi="Times New Roman"/>
          <w:color w:val="483B3F"/>
        </w:rPr>
        <w:t>Документы постоянного хранения и по личному составу ликвидированных муниципальных предприятий и учреждений, ИКМО, расформированных в связи с истечением срока полномочий;</w:t>
      </w:r>
    </w:p>
    <w:p w14:paraId="1FAB8438" w14:textId="77777777" w:rsidR="002836DE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7E2253">
        <w:rPr>
          <w:rFonts w:ascii="Times New Roman" w:hAnsi="Times New Roman"/>
          <w:color w:val="483B3F"/>
        </w:rPr>
        <w:t xml:space="preserve"> </w:t>
      </w:r>
      <w:r w:rsidRPr="00D6248B">
        <w:rPr>
          <w:rFonts w:ascii="Times New Roman" w:hAnsi="Times New Roman"/>
          <w:color w:val="483B3F"/>
        </w:rPr>
        <w:t>Служебные и ведомственные издания;</w:t>
      </w:r>
    </w:p>
    <w:p w14:paraId="11FC181C" w14:textId="77777777" w:rsidR="002836DE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7E2253">
        <w:rPr>
          <w:rFonts w:ascii="Times New Roman" w:hAnsi="Times New Roman"/>
          <w:color w:val="483B3F"/>
        </w:rPr>
        <w:t xml:space="preserve"> </w:t>
      </w:r>
      <w:r w:rsidRPr="00D6248B">
        <w:rPr>
          <w:rFonts w:ascii="Times New Roman" w:hAnsi="Times New Roman"/>
          <w:color w:val="483B3F"/>
        </w:rPr>
        <w:t>Научно-справочный аппарат к документам архива.</w:t>
      </w:r>
    </w:p>
    <w:p w14:paraId="0F35B3C1" w14:textId="77777777" w:rsidR="002836DE" w:rsidRPr="00D6248B" w:rsidRDefault="002836DE" w:rsidP="002836DE">
      <w:pPr>
        <w:pStyle w:val="a6"/>
        <w:shd w:val="clear" w:color="auto" w:fill="FFFFFF"/>
        <w:spacing w:after="150"/>
        <w:ind w:left="360" w:firstLine="0"/>
        <w:rPr>
          <w:rFonts w:ascii="Times New Roman" w:hAnsi="Times New Roman"/>
          <w:color w:val="483B3F"/>
        </w:rPr>
      </w:pPr>
    </w:p>
    <w:p w14:paraId="1A3DB4D4" w14:textId="77777777" w:rsidR="002836DE" w:rsidRPr="00E57178" w:rsidRDefault="002836DE" w:rsidP="002836DE">
      <w:pPr>
        <w:pStyle w:val="a6"/>
        <w:numPr>
          <w:ilvl w:val="0"/>
          <w:numId w:val="31"/>
        </w:numPr>
        <w:shd w:val="clear" w:color="auto" w:fill="FFFFFF"/>
        <w:spacing w:after="150"/>
        <w:jc w:val="center"/>
        <w:rPr>
          <w:rFonts w:ascii="Times New Roman" w:hAnsi="Times New Roman"/>
          <w:color w:val="483B3F"/>
        </w:rPr>
      </w:pPr>
      <w:r w:rsidRPr="007E2253">
        <w:rPr>
          <w:rFonts w:ascii="Times New Roman" w:hAnsi="Times New Roman"/>
          <w:b/>
          <w:bCs/>
          <w:color w:val="483B3F"/>
        </w:rPr>
        <w:t>Задачи и функции архива Муниципального образования Муниципальный округ Озеро Долгое</w:t>
      </w:r>
    </w:p>
    <w:p w14:paraId="4C4EE7F4" w14:textId="77777777" w:rsidR="002836DE" w:rsidRPr="007E2253" w:rsidRDefault="002836DE" w:rsidP="002836DE">
      <w:pPr>
        <w:pStyle w:val="a6"/>
        <w:shd w:val="clear" w:color="auto" w:fill="FFFFFF"/>
        <w:spacing w:after="150"/>
        <w:ind w:left="360" w:firstLine="0"/>
        <w:jc w:val="left"/>
        <w:rPr>
          <w:rFonts w:ascii="Times New Roman" w:hAnsi="Times New Roman"/>
          <w:color w:val="483B3F"/>
        </w:rPr>
      </w:pPr>
    </w:p>
    <w:p w14:paraId="0A256BA9" w14:textId="77777777" w:rsidR="002836DE" w:rsidRPr="007E2253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7E2253">
        <w:rPr>
          <w:rFonts w:ascii="Times New Roman" w:hAnsi="Times New Roman"/>
          <w:color w:val="483B3F"/>
        </w:rPr>
        <w:t>Основными задачами архива являются:</w:t>
      </w:r>
    </w:p>
    <w:p w14:paraId="589FFB13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комплектование документами, состав которых предусмотрен разделом 2 настоящего Положения;</w:t>
      </w:r>
    </w:p>
    <w:p w14:paraId="0C6FE916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учет, обеспечение сохранности, создание научно-справочного аппарата, использование документов, хранящихся в архиве;</w:t>
      </w:r>
    </w:p>
    <w:p w14:paraId="3C4DBB06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подготовка и своевременная передача документов Архивного фонда Российской Федерации на государственное хранение с соблюдением установленных требований;</w:t>
      </w:r>
    </w:p>
    <w:p w14:paraId="0D0C9A58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осуществление контроля за формированием и оформлением дел в делопроизводстве Муниципального совета и местной администрации, ИКМО, муниципальных предприятий и учреждений.</w:t>
      </w:r>
    </w:p>
    <w:p w14:paraId="3789C82F" w14:textId="77777777" w:rsidR="002836DE" w:rsidRPr="007E2253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7E2253">
        <w:rPr>
          <w:rFonts w:ascii="Times New Roman" w:hAnsi="Times New Roman"/>
          <w:color w:val="483B3F"/>
        </w:rPr>
        <w:t>В соответствии с возложенными на него задачами архив осуществляет следующие функции:</w:t>
      </w:r>
    </w:p>
    <w:p w14:paraId="3BD17EFA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ведет списки организаций и (или) структурных подразделений организаций - источников комплектования архива (органы местного самоуправления, ИКМО, муниципальные предприятия и учреждения);</w:t>
      </w:r>
    </w:p>
    <w:p w14:paraId="6F0116BB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lastRenderedPageBreak/>
        <w:t>- принимает, не позднее чем через 2 года после завершения делопроизводством по актам приема-передачи упорядоченные документы структурных подразделений органов местного самоуправления, ИКМО, муниципальных предприятий и учреждений;</w:t>
      </w:r>
    </w:p>
    <w:p w14:paraId="17D202F1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учитывает и обеспечивает сохранность принятых в архив документов;</w:t>
      </w:r>
    </w:p>
    <w:p w14:paraId="6EC78687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создает и поддерживает в актуальном состоянии научно-справочный аппарат к документам архива;</w:t>
      </w:r>
    </w:p>
    <w:p w14:paraId="7780E4F9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организует использование документов:</w:t>
      </w:r>
    </w:p>
    <w:p w14:paraId="26DD0F15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>
        <w:rPr>
          <w:color w:val="483B3F"/>
          <w:sz w:val="24"/>
          <w:szCs w:val="24"/>
        </w:rPr>
        <w:t xml:space="preserve">- </w:t>
      </w:r>
      <w:r w:rsidRPr="00D6248B">
        <w:rPr>
          <w:color w:val="483B3F"/>
          <w:sz w:val="24"/>
          <w:szCs w:val="24"/>
        </w:rPr>
        <w:t>информирует руководство органов местного самоуправления, ИКМО, муниципальных предприятий и учреждений о составе и содержании документов архива;</w:t>
      </w:r>
    </w:p>
    <w:p w14:paraId="09985E64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>
        <w:rPr>
          <w:color w:val="483B3F"/>
          <w:sz w:val="24"/>
          <w:szCs w:val="24"/>
        </w:rPr>
        <w:t xml:space="preserve">- </w:t>
      </w:r>
      <w:r w:rsidRPr="00D6248B">
        <w:rPr>
          <w:color w:val="483B3F"/>
          <w:sz w:val="24"/>
          <w:szCs w:val="24"/>
        </w:rPr>
        <w:t>выдает в установленном порядке дела и документы или копии документов в целях служебного и научного использования;</w:t>
      </w:r>
    </w:p>
    <w:p w14:paraId="3569D9ED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>
        <w:rPr>
          <w:color w:val="483B3F"/>
          <w:sz w:val="24"/>
          <w:szCs w:val="24"/>
        </w:rPr>
        <w:t xml:space="preserve">- </w:t>
      </w:r>
      <w:r w:rsidRPr="00D6248B">
        <w:rPr>
          <w:color w:val="483B3F"/>
          <w:sz w:val="24"/>
          <w:szCs w:val="24"/>
        </w:rPr>
        <w:t>осуществляет выдачу архивных справок, выписок, копий архивных документов, в порядке, установленном административным регламентом;</w:t>
      </w:r>
    </w:p>
    <w:p w14:paraId="38DA2A65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участвует в проведении экспертизы ценности и осуществляет комплекс организационных и методических мероприятий по передаче документов на хранение в ЦГА СПб;</w:t>
      </w:r>
    </w:p>
    <w:p w14:paraId="2499419B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осуществляет проверку правильности формирования и оформления дел в структурных подразделениях органов местного самоуправления, ИКМО, муниципальных предприятий и учреждений;</w:t>
      </w:r>
    </w:p>
    <w:p w14:paraId="267693C7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организует работу по составлению номенклатуры дел органов местного самоуправления, ИКМО, муниципальных предприятий и учреждений;</w:t>
      </w:r>
    </w:p>
    <w:p w14:paraId="2E10032C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оказывает методическую и практическую помощь структурным подразделениям органов местного самоуправления, ИКМО, муниципальным предприятиям и учреждениям в работе с документами;</w:t>
      </w:r>
    </w:p>
    <w:p w14:paraId="37568C92" w14:textId="77777777" w:rsidR="002836DE" w:rsidRPr="00D6248B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D6248B">
        <w:rPr>
          <w:color w:val="483B3F"/>
          <w:sz w:val="24"/>
          <w:szCs w:val="24"/>
        </w:rPr>
        <w:t>- участвует в разработке нормативных и методических документов по архивному делу и документационному обеспечению.</w:t>
      </w:r>
    </w:p>
    <w:p w14:paraId="0E5B91DC" w14:textId="77777777" w:rsidR="002836DE" w:rsidRPr="007E2253" w:rsidRDefault="002836DE" w:rsidP="002836DE">
      <w:pPr>
        <w:pStyle w:val="a6"/>
        <w:numPr>
          <w:ilvl w:val="0"/>
          <w:numId w:val="31"/>
        </w:numPr>
        <w:shd w:val="clear" w:color="auto" w:fill="FFFFFF"/>
        <w:spacing w:after="150"/>
        <w:jc w:val="center"/>
        <w:rPr>
          <w:rFonts w:ascii="Times New Roman" w:hAnsi="Times New Roman"/>
          <w:color w:val="483B3F"/>
        </w:rPr>
      </w:pPr>
      <w:r w:rsidRPr="007E2253">
        <w:rPr>
          <w:rFonts w:ascii="Times New Roman" w:hAnsi="Times New Roman"/>
          <w:b/>
          <w:bCs/>
          <w:color w:val="483B3F"/>
        </w:rPr>
        <w:t xml:space="preserve">Права архива Муниципального образования Муниципальный округ </w:t>
      </w:r>
      <w:r>
        <w:rPr>
          <w:rFonts w:ascii="Times New Roman" w:hAnsi="Times New Roman"/>
          <w:b/>
          <w:bCs/>
          <w:color w:val="483B3F"/>
        </w:rPr>
        <w:t>Озеро Долгое</w:t>
      </w:r>
    </w:p>
    <w:p w14:paraId="69F77013" w14:textId="77777777" w:rsidR="002836DE" w:rsidRPr="00E57178" w:rsidRDefault="002836DE" w:rsidP="002836DE">
      <w:pPr>
        <w:shd w:val="clear" w:color="auto" w:fill="FFFFFF"/>
        <w:spacing w:after="150"/>
        <w:jc w:val="both"/>
        <w:rPr>
          <w:color w:val="483B3F"/>
          <w:sz w:val="24"/>
          <w:szCs w:val="24"/>
        </w:rPr>
      </w:pPr>
      <w:r w:rsidRPr="00E57178">
        <w:rPr>
          <w:color w:val="483B3F"/>
          <w:sz w:val="24"/>
          <w:szCs w:val="24"/>
        </w:rPr>
        <w:t>Для выполнения возложенных задач и функций архив Муниципального образования Муниципальный округ Озеро Долгое имеет право:</w:t>
      </w:r>
    </w:p>
    <w:p w14:paraId="549369DC" w14:textId="77777777" w:rsidR="002836DE" w:rsidRPr="00E57178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E57178">
        <w:rPr>
          <w:rFonts w:ascii="Times New Roman" w:hAnsi="Times New Roman"/>
          <w:color w:val="483B3F"/>
        </w:rPr>
        <w:t>Требовать от структурных подразделений Муниципального совета и Местной администрации, ИКМО, муниципальных предприятий и учреждений своевременной передачи в архив документов в упорядоченном состоянии;</w:t>
      </w:r>
    </w:p>
    <w:p w14:paraId="3650F869" w14:textId="77777777" w:rsidR="002836DE" w:rsidRPr="00E57178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E57178">
        <w:rPr>
          <w:rFonts w:ascii="Times New Roman" w:hAnsi="Times New Roman"/>
          <w:color w:val="483B3F"/>
        </w:rPr>
        <w:t>Контролировать выполнение установленных правил работы с документами в Муниципальном совете и местной администрации, ИКМО, муниципальных предприятиях и учреждениях;</w:t>
      </w:r>
    </w:p>
    <w:p w14:paraId="5B56A5AA" w14:textId="77777777" w:rsidR="002836DE" w:rsidRPr="00E57178" w:rsidRDefault="002836DE" w:rsidP="002836DE">
      <w:pPr>
        <w:pStyle w:val="a6"/>
        <w:numPr>
          <w:ilvl w:val="1"/>
          <w:numId w:val="31"/>
        </w:numPr>
        <w:shd w:val="clear" w:color="auto" w:fill="FFFFFF"/>
        <w:spacing w:after="150"/>
        <w:rPr>
          <w:rFonts w:ascii="Times New Roman" w:hAnsi="Times New Roman"/>
          <w:color w:val="483B3F"/>
        </w:rPr>
      </w:pPr>
      <w:r w:rsidRPr="00E57178">
        <w:rPr>
          <w:rFonts w:ascii="Times New Roman" w:hAnsi="Times New Roman"/>
          <w:color w:val="483B3F"/>
        </w:rPr>
        <w:t>Запрашивать от структурных подразделений Муниципального совета и местной администрации, ИКМО, муниципальных предприятий и учреждений сведения, необходимые для работы архива, с учетом обеспечения выполнения всех возложенных на архив задач и функций.</w:t>
      </w:r>
    </w:p>
    <w:p w14:paraId="261E5C93" w14:textId="77777777" w:rsidR="002836DE" w:rsidRPr="00D6248B" w:rsidRDefault="002836DE" w:rsidP="002836DE">
      <w:pPr>
        <w:shd w:val="clear" w:color="auto" w:fill="FFFFFF"/>
        <w:spacing w:after="150"/>
        <w:rPr>
          <w:rFonts w:ascii="Arial" w:hAnsi="Arial" w:cs="Arial"/>
          <w:color w:val="483B3F"/>
          <w:sz w:val="18"/>
          <w:szCs w:val="18"/>
        </w:rPr>
      </w:pPr>
      <w:r w:rsidRPr="00D6248B">
        <w:rPr>
          <w:rFonts w:ascii="Arial" w:hAnsi="Arial" w:cs="Arial"/>
          <w:color w:val="483B3F"/>
          <w:sz w:val="18"/>
          <w:szCs w:val="18"/>
        </w:rPr>
        <w:t> </w:t>
      </w:r>
    </w:p>
    <w:p w14:paraId="75D249DE" w14:textId="77777777" w:rsidR="002836DE" w:rsidRPr="00E57178" w:rsidRDefault="002836DE" w:rsidP="002836DE">
      <w:pPr>
        <w:shd w:val="clear" w:color="auto" w:fill="FFFFFF"/>
        <w:spacing w:after="150"/>
        <w:rPr>
          <w:color w:val="483B3F"/>
          <w:sz w:val="24"/>
          <w:szCs w:val="24"/>
        </w:rPr>
      </w:pPr>
      <w:r w:rsidRPr="00E57178">
        <w:rPr>
          <w:color w:val="483B3F"/>
          <w:sz w:val="24"/>
          <w:szCs w:val="24"/>
        </w:rPr>
        <w:t> СОГЛАСОВАНО</w:t>
      </w:r>
    </w:p>
    <w:p w14:paraId="1F68BB04" w14:textId="77777777" w:rsidR="002836DE" w:rsidRPr="00E57178" w:rsidRDefault="002836DE" w:rsidP="002836DE">
      <w:pPr>
        <w:shd w:val="clear" w:color="auto" w:fill="FFFFFF"/>
        <w:spacing w:after="150"/>
        <w:rPr>
          <w:color w:val="483B3F"/>
          <w:sz w:val="24"/>
          <w:szCs w:val="24"/>
        </w:rPr>
      </w:pPr>
      <w:r w:rsidRPr="00E57178">
        <w:rPr>
          <w:color w:val="483B3F"/>
          <w:sz w:val="24"/>
          <w:szCs w:val="24"/>
        </w:rPr>
        <w:t> </w:t>
      </w:r>
    </w:p>
    <w:p w14:paraId="0FDB5B8D" w14:textId="77777777" w:rsidR="002836DE" w:rsidRPr="00E57178" w:rsidRDefault="002836DE" w:rsidP="002836DE">
      <w:pPr>
        <w:shd w:val="clear" w:color="auto" w:fill="FFFFFF"/>
        <w:spacing w:after="150"/>
        <w:rPr>
          <w:color w:val="483B3F"/>
          <w:sz w:val="24"/>
          <w:szCs w:val="24"/>
        </w:rPr>
      </w:pPr>
      <w:r w:rsidRPr="00E57178">
        <w:rPr>
          <w:color w:val="483B3F"/>
          <w:sz w:val="24"/>
          <w:szCs w:val="24"/>
        </w:rPr>
        <w:t>Протокол ЭПМК ЦГА СПб</w:t>
      </w:r>
    </w:p>
    <w:p w14:paraId="6D53F48E" w14:textId="77777777" w:rsidR="002836DE" w:rsidRPr="00E57178" w:rsidRDefault="002836DE" w:rsidP="002836DE">
      <w:pPr>
        <w:shd w:val="clear" w:color="auto" w:fill="FFFFFF"/>
        <w:spacing w:after="150"/>
        <w:rPr>
          <w:color w:val="483B3F"/>
          <w:sz w:val="24"/>
          <w:szCs w:val="24"/>
        </w:rPr>
      </w:pPr>
      <w:r w:rsidRPr="00E57178">
        <w:rPr>
          <w:color w:val="483B3F"/>
          <w:sz w:val="24"/>
          <w:szCs w:val="24"/>
        </w:rPr>
        <w:t>от «___</w:t>
      </w:r>
      <w:proofErr w:type="gramStart"/>
      <w:r w:rsidRPr="00E57178">
        <w:rPr>
          <w:color w:val="483B3F"/>
          <w:sz w:val="24"/>
          <w:szCs w:val="24"/>
        </w:rPr>
        <w:t>_»_</w:t>
      </w:r>
      <w:proofErr w:type="gramEnd"/>
      <w:r w:rsidRPr="00E57178">
        <w:rPr>
          <w:color w:val="483B3F"/>
          <w:sz w:val="24"/>
          <w:szCs w:val="24"/>
        </w:rPr>
        <w:t>________20___ г. №_______</w:t>
      </w:r>
    </w:p>
    <w:p w14:paraId="48D9DE9A" w14:textId="77777777" w:rsidR="002836DE" w:rsidRPr="006E2963" w:rsidRDefault="002836DE" w:rsidP="002836DE"/>
    <w:p w14:paraId="11002803" w14:textId="77777777" w:rsidR="002836DE" w:rsidRPr="00A747FE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eastAsia="Calibri"/>
          <w:sz w:val="28"/>
          <w:szCs w:val="28"/>
        </w:rPr>
      </w:pPr>
    </w:p>
    <w:sectPr w:rsidR="002836DE" w:rsidRPr="00A747FE" w:rsidSect="002836DE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5A3279C"/>
    <w:multiLevelType w:val="multilevel"/>
    <w:tmpl w:val="A2FAE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392ED7"/>
    <w:multiLevelType w:val="multilevel"/>
    <w:tmpl w:val="3E56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52BE9"/>
    <w:multiLevelType w:val="multilevel"/>
    <w:tmpl w:val="A1A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6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9" w15:restartNumberingAfterBreak="0">
    <w:nsid w:val="56942A40"/>
    <w:multiLevelType w:val="hybridMultilevel"/>
    <w:tmpl w:val="C75EF9EA"/>
    <w:lvl w:ilvl="0" w:tplc="B1EE8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1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6" w15:restartNumberingAfterBreak="0">
    <w:nsid w:val="76C24ADC"/>
    <w:multiLevelType w:val="multilevel"/>
    <w:tmpl w:val="27184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"/>
  </w:num>
  <w:num w:numId="5">
    <w:abstractNumId w:val="4"/>
  </w:num>
  <w:num w:numId="6">
    <w:abstractNumId w:val="10"/>
  </w:num>
  <w:num w:numId="7">
    <w:abstractNumId w:val="24"/>
  </w:num>
  <w:num w:numId="8">
    <w:abstractNumId w:val="15"/>
  </w:num>
  <w:num w:numId="9">
    <w:abstractNumId w:val="11"/>
  </w:num>
  <w:num w:numId="10">
    <w:abstractNumId w:val="8"/>
  </w:num>
  <w:num w:numId="11">
    <w:abstractNumId w:val="30"/>
  </w:num>
  <w:num w:numId="12">
    <w:abstractNumId w:val="25"/>
  </w:num>
  <w:num w:numId="13">
    <w:abstractNumId w:val="6"/>
  </w:num>
  <w:num w:numId="14">
    <w:abstractNumId w:val="1"/>
  </w:num>
  <w:num w:numId="15">
    <w:abstractNumId w:val="22"/>
  </w:num>
  <w:num w:numId="16">
    <w:abstractNumId w:val="2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9"/>
  </w:num>
  <w:num w:numId="24">
    <w:abstractNumId w:val="23"/>
  </w:num>
  <w:num w:numId="25">
    <w:abstractNumId w:val="16"/>
  </w:num>
  <w:num w:numId="26">
    <w:abstractNumId w:val="29"/>
  </w:num>
  <w:num w:numId="27">
    <w:abstractNumId w:val="19"/>
  </w:num>
  <w:num w:numId="28">
    <w:abstractNumId w:val="14"/>
  </w:num>
  <w:num w:numId="29">
    <w:abstractNumId w:val="7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5472E"/>
    <w:rsid w:val="000B5A12"/>
    <w:rsid w:val="000D1B0C"/>
    <w:rsid w:val="00116BA7"/>
    <w:rsid w:val="00191462"/>
    <w:rsid w:val="001A60CA"/>
    <w:rsid w:val="002168A8"/>
    <w:rsid w:val="002836DE"/>
    <w:rsid w:val="0028621C"/>
    <w:rsid w:val="002D276F"/>
    <w:rsid w:val="002E7B51"/>
    <w:rsid w:val="00344525"/>
    <w:rsid w:val="003831FC"/>
    <w:rsid w:val="00396677"/>
    <w:rsid w:val="004028E7"/>
    <w:rsid w:val="0040336C"/>
    <w:rsid w:val="0041604F"/>
    <w:rsid w:val="00453B95"/>
    <w:rsid w:val="00454D73"/>
    <w:rsid w:val="00510CE9"/>
    <w:rsid w:val="00541A21"/>
    <w:rsid w:val="005447BE"/>
    <w:rsid w:val="00585237"/>
    <w:rsid w:val="0059172C"/>
    <w:rsid w:val="005B5FDC"/>
    <w:rsid w:val="005B7CCA"/>
    <w:rsid w:val="00696CB1"/>
    <w:rsid w:val="00697E06"/>
    <w:rsid w:val="006A05BE"/>
    <w:rsid w:val="006A1DF6"/>
    <w:rsid w:val="006F0AEF"/>
    <w:rsid w:val="00742E3E"/>
    <w:rsid w:val="00771606"/>
    <w:rsid w:val="007906F6"/>
    <w:rsid w:val="00846E7B"/>
    <w:rsid w:val="00874643"/>
    <w:rsid w:val="0088399B"/>
    <w:rsid w:val="00890087"/>
    <w:rsid w:val="008D1CD8"/>
    <w:rsid w:val="008F7F38"/>
    <w:rsid w:val="00934E1D"/>
    <w:rsid w:val="0093517A"/>
    <w:rsid w:val="00956E52"/>
    <w:rsid w:val="00990CB0"/>
    <w:rsid w:val="009A4EE9"/>
    <w:rsid w:val="00A03D3A"/>
    <w:rsid w:val="00A17DE7"/>
    <w:rsid w:val="00A30C14"/>
    <w:rsid w:val="00A403A3"/>
    <w:rsid w:val="00A50091"/>
    <w:rsid w:val="00A56680"/>
    <w:rsid w:val="00A747FE"/>
    <w:rsid w:val="00B47B3E"/>
    <w:rsid w:val="00B63657"/>
    <w:rsid w:val="00B7283F"/>
    <w:rsid w:val="00B87383"/>
    <w:rsid w:val="00B933C6"/>
    <w:rsid w:val="00BA01A7"/>
    <w:rsid w:val="00C31A58"/>
    <w:rsid w:val="00C567D3"/>
    <w:rsid w:val="00C63BA3"/>
    <w:rsid w:val="00C717A4"/>
    <w:rsid w:val="00CD2AEC"/>
    <w:rsid w:val="00CE3B46"/>
    <w:rsid w:val="00D97350"/>
    <w:rsid w:val="00DC1623"/>
    <w:rsid w:val="00E32A68"/>
    <w:rsid w:val="00E54B5E"/>
    <w:rsid w:val="00E803F4"/>
    <w:rsid w:val="00E863E6"/>
    <w:rsid w:val="00EA02E6"/>
    <w:rsid w:val="00ED5097"/>
    <w:rsid w:val="00F07C77"/>
    <w:rsid w:val="00F5429E"/>
    <w:rsid w:val="00F6303D"/>
    <w:rsid w:val="00F94506"/>
    <w:rsid w:val="00F97325"/>
    <w:rsid w:val="00FC3153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F10"/>
  <w15:docId w15:val="{1AAC1438-D138-4868-BA24-5AB8960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AED6AA07DB4155249B01F8CA64B0D13F17518AD7450F5D27A8B6A241281F0C8DA9784E324F9BFFe6D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2020-01-28T11:30:00Z</cp:lastPrinted>
  <dcterms:created xsi:type="dcterms:W3CDTF">2020-08-19T07:27:00Z</dcterms:created>
  <dcterms:modified xsi:type="dcterms:W3CDTF">2020-08-19T07:27:00Z</dcterms:modified>
</cp:coreProperties>
</file>