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C005" w14:textId="77777777" w:rsidR="00210DA1" w:rsidRDefault="00210DA1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052FB99" w14:textId="77777777" w:rsidR="00210DA1" w:rsidRDefault="00210DA1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5D52D1" w14:textId="78679BFF" w:rsidR="003E529C" w:rsidRDefault="003E529C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79501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14:paraId="443ECE34" w14:textId="552BBE6E" w:rsidR="003E529C" w:rsidRDefault="003E529C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аудиторской проверки</w:t>
      </w:r>
    </w:p>
    <w:p w14:paraId="38797629" w14:textId="77777777" w:rsidR="003E529C" w:rsidRDefault="003E529C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609CE1" w14:textId="464BCBB6" w:rsidR="003E529C" w:rsidRDefault="003E529C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перечня операций по формированию документов, необходимых для выполнения внутренних бюджетных процедур за 2018 год</w:t>
      </w:r>
    </w:p>
    <w:p w14:paraId="132C8FFB" w14:textId="77777777" w:rsidR="003E529C" w:rsidRDefault="003E529C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A32A2A" w14:textId="77777777" w:rsidR="003E529C" w:rsidRDefault="003E529C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D2CEEB" w14:textId="76092260" w:rsidR="003E529C" w:rsidRDefault="003E529C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 Долгое                          2</w:t>
      </w:r>
      <w:r w:rsidR="002310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.10.2019г.</w:t>
      </w:r>
    </w:p>
    <w:p w14:paraId="446F6CDB" w14:textId="77777777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AFF6FD" w14:textId="7C14463A" w:rsidR="003E529C" w:rsidRDefault="003E529C" w:rsidP="003E52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плана внутреннего финансового аудита на 2019 год, в соответствии с программой аудиторской проверки от </w:t>
      </w:r>
      <w:r w:rsidR="00795011">
        <w:rPr>
          <w:rFonts w:ascii="Times New Roman" w:hAnsi="Times New Roman" w:cs="Times New Roman"/>
          <w:sz w:val="28"/>
          <w:szCs w:val="28"/>
        </w:rPr>
        <w:t>29.12.2019</w:t>
      </w:r>
      <w:r>
        <w:rPr>
          <w:rFonts w:ascii="Times New Roman" w:hAnsi="Times New Roman" w:cs="Times New Roman"/>
          <w:sz w:val="28"/>
          <w:szCs w:val="28"/>
        </w:rPr>
        <w:t xml:space="preserve"> группой в составе:</w:t>
      </w:r>
    </w:p>
    <w:p w14:paraId="56A2EAD3" w14:textId="11F73896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2331472"/>
      <w:proofErr w:type="spellStart"/>
      <w:r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(руководитель аудиторской группы) – заместитель </w:t>
      </w:r>
      <w:r w:rsidR="002310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2310B9">
        <w:rPr>
          <w:rFonts w:ascii="Times New Roman" w:hAnsi="Times New Roman" w:cs="Times New Roman"/>
          <w:sz w:val="28"/>
          <w:szCs w:val="28"/>
        </w:rPr>
        <w:t xml:space="preserve">МА МО </w:t>
      </w:r>
      <w:proofErr w:type="spellStart"/>
      <w:r w:rsidR="002310B9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2310B9">
        <w:rPr>
          <w:rFonts w:ascii="Times New Roman" w:hAnsi="Times New Roman" w:cs="Times New Roman"/>
          <w:sz w:val="28"/>
          <w:szCs w:val="28"/>
        </w:rPr>
        <w:t xml:space="preserve"> Озеро Долгое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D5F020" w14:textId="77777777" w:rsidR="002310B9" w:rsidRDefault="002310B9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Рева О.В.</w:t>
      </w:r>
      <w:r w:rsidR="003E52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планово-бюджетного отдела</w:t>
      </w:r>
    </w:p>
    <w:bookmarkEnd w:id="1"/>
    <w:p w14:paraId="4A140F22" w14:textId="77777777" w:rsidR="002310B9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аудиторская проверка</w:t>
      </w:r>
      <w:r w:rsidR="002310B9">
        <w:rPr>
          <w:rFonts w:ascii="Times New Roman" w:hAnsi="Times New Roman" w:cs="Times New Roman"/>
          <w:sz w:val="28"/>
          <w:szCs w:val="28"/>
        </w:rPr>
        <w:t>:</w:t>
      </w:r>
    </w:p>
    <w:p w14:paraId="432DFE2F" w14:textId="18E19BD5" w:rsidR="000F6099" w:rsidRDefault="002310B9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перечня операций по формированию документов, необходимых для выполнения внутренних бюджетных процедур</w:t>
      </w:r>
      <w:r w:rsidR="000F6099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14:paraId="59FF6F8E" w14:textId="31E1A436" w:rsidR="003E529C" w:rsidRDefault="003E529C" w:rsidP="003E529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i/>
          <w:iCs/>
          <w:sz w:val="28"/>
          <w:szCs w:val="28"/>
        </w:rPr>
        <w:t>Вид аудиторской проверки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0F6099">
        <w:rPr>
          <w:rFonts w:ascii="Times New Roman" w:hAnsi="Times New Roman" w:cs="Times New Roman"/>
          <w:sz w:val="28"/>
          <w:szCs w:val="28"/>
        </w:rPr>
        <w:t>амеральная.</w:t>
      </w:r>
    </w:p>
    <w:p w14:paraId="37678F53" w14:textId="71F6BFA4" w:rsidR="003E529C" w:rsidRDefault="003E529C" w:rsidP="003E529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i/>
          <w:iCs/>
          <w:sz w:val="28"/>
          <w:szCs w:val="28"/>
        </w:rPr>
        <w:t>Срок проведения аудиторской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6099">
        <w:rPr>
          <w:rFonts w:ascii="Times New Roman" w:hAnsi="Times New Roman" w:cs="Times New Roman"/>
          <w:sz w:val="28"/>
          <w:szCs w:val="28"/>
        </w:rPr>
        <w:t>25.10.2019</w:t>
      </w:r>
    </w:p>
    <w:p w14:paraId="1AF23CD8" w14:textId="55B41C0C" w:rsidR="003E529C" w:rsidRDefault="003E529C" w:rsidP="003E529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i/>
          <w:iCs/>
          <w:sz w:val="28"/>
          <w:szCs w:val="28"/>
        </w:rPr>
        <w:t>Методы проведения аудиторской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6099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4EE34" w14:textId="77777777" w:rsidR="003E529C" w:rsidRDefault="003E529C" w:rsidP="003E529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i/>
          <w:iCs/>
          <w:sz w:val="28"/>
          <w:szCs w:val="28"/>
        </w:rPr>
        <w:t>Перечень вопросов, изученных в ходе аудиторской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462E16" w14:textId="39131841" w:rsidR="003E529C" w:rsidRDefault="003E529C" w:rsidP="00632905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2333422"/>
      <w:r>
        <w:rPr>
          <w:rFonts w:ascii="Times New Roman" w:hAnsi="Times New Roman" w:cs="Times New Roman"/>
          <w:sz w:val="28"/>
          <w:szCs w:val="28"/>
        </w:rPr>
        <w:t>1.  Разграничение между сотрудниками обязанностей по осуществлению внутренних бюджетных процедур и ответственности за их результаты;</w:t>
      </w:r>
    </w:p>
    <w:p w14:paraId="733C2716" w14:textId="2D98A80A" w:rsidR="003E529C" w:rsidRDefault="00632905" w:rsidP="003E5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29C">
        <w:rPr>
          <w:rFonts w:ascii="Times New Roman" w:hAnsi="Times New Roman" w:cs="Times New Roman"/>
          <w:sz w:val="28"/>
          <w:szCs w:val="28"/>
        </w:rPr>
        <w:t>. Применение автоматизированных информационных систем при осуществлении внутренних бюджетных процедур, включая наделение правами доступа пользователей к базам данных, вводу и выводу информации из автоматизированных информационных систем;</w:t>
      </w:r>
    </w:p>
    <w:p w14:paraId="48550972" w14:textId="77777777" w:rsidR="00632905" w:rsidRDefault="00632905" w:rsidP="0063290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перечня операций по формированию документов, необходимых для выполнения внутренних бюджетных процедур за 2018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2"/>
    <w:p w14:paraId="31C21D4D" w14:textId="77777777" w:rsidR="00632905" w:rsidRDefault="00632905" w:rsidP="0063290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FE0275" w14:textId="77777777" w:rsidR="00632905" w:rsidRDefault="00632905" w:rsidP="0063290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B337E5">
        <w:rPr>
          <w:rFonts w:ascii="Times New Roman" w:hAnsi="Times New Roman"/>
          <w:i/>
          <w:iCs/>
          <w:color w:val="000000"/>
          <w:sz w:val="28"/>
          <w:szCs w:val="28"/>
        </w:rPr>
        <w:t>Краткая информация об объекте аудита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56F3483A" w14:textId="77777777" w:rsidR="00B337E5" w:rsidRPr="00B337E5" w:rsidRDefault="00B337E5" w:rsidP="006329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337E5">
        <w:rPr>
          <w:rFonts w:ascii="Times New Roman" w:hAnsi="Times New Roman"/>
          <w:sz w:val="28"/>
          <w:szCs w:val="28"/>
        </w:rPr>
        <w:t xml:space="preserve">Ведение и составление бюджетной отчетности в МО </w:t>
      </w:r>
      <w:proofErr w:type="spellStart"/>
      <w:r w:rsidRPr="00B337E5">
        <w:rPr>
          <w:rFonts w:ascii="Times New Roman" w:hAnsi="Times New Roman"/>
          <w:sz w:val="28"/>
          <w:szCs w:val="28"/>
        </w:rPr>
        <w:t>МО</w:t>
      </w:r>
      <w:proofErr w:type="spellEnd"/>
      <w:r w:rsidRPr="00B337E5">
        <w:rPr>
          <w:rFonts w:ascii="Times New Roman" w:hAnsi="Times New Roman"/>
          <w:sz w:val="28"/>
          <w:szCs w:val="28"/>
        </w:rPr>
        <w:t xml:space="preserve"> Озеро Долгое осуществляется отделом учета и отчетности. Численность отдела – 4 чел.</w:t>
      </w:r>
    </w:p>
    <w:p w14:paraId="0DC014FC" w14:textId="3B658DE1" w:rsidR="003E529C" w:rsidRDefault="003E529C" w:rsidP="003E529C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337E5">
        <w:rPr>
          <w:rFonts w:ascii="Times New Roman" w:hAnsi="Times New Roman" w:cs="Times New Roman"/>
          <w:i/>
          <w:iCs/>
          <w:sz w:val="28"/>
          <w:szCs w:val="28"/>
        </w:rPr>
        <w:t>Проверка проведена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37E5">
        <w:rPr>
          <w:rFonts w:ascii="Times New Roman" w:hAnsi="Times New Roman" w:cs="Times New Roman"/>
          <w:sz w:val="28"/>
          <w:szCs w:val="28"/>
        </w:rPr>
        <w:t xml:space="preserve">главного бухгалтера МА МО </w:t>
      </w:r>
      <w:proofErr w:type="spellStart"/>
      <w:r w:rsidR="00B337E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B337E5">
        <w:rPr>
          <w:rFonts w:ascii="Times New Roman" w:hAnsi="Times New Roman" w:cs="Times New Roman"/>
          <w:sz w:val="28"/>
          <w:szCs w:val="28"/>
        </w:rPr>
        <w:t xml:space="preserve"> Озеро Долгое и заместителя главного бухгалтера Шелгуновой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1AD9D" w14:textId="77777777" w:rsidR="003E529C" w:rsidRDefault="003E529C" w:rsidP="003E5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E1DFF" w14:textId="77777777" w:rsidR="003E529C" w:rsidRDefault="003E529C" w:rsidP="003E52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E5">
        <w:rPr>
          <w:rFonts w:ascii="Times New Roman" w:hAnsi="Times New Roman" w:cs="Times New Roman"/>
          <w:i/>
          <w:iCs/>
          <w:sz w:val="28"/>
          <w:szCs w:val="28"/>
        </w:rPr>
        <w:t>В ходе проведения аудиторской проверки установлено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4EDE8B" w14:textId="5EB29C36" w:rsidR="003E529C" w:rsidRDefault="003E529C" w:rsidP="003E529C">
      <w:pPr>
        <w:pStyle w:val="ConsPlusNormal"/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 w:rsidR="006329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C4739" w14:textId="3A1AA55F" w:rsidR="003E529C" w:rsidRDefault="003E529C" w:rsidP="003E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осуществлению внутренних бюджетных процедур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указаны в должностных регламентах. Лица, ответственные за проведение мероприятий ВФК,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ВФК во вверенных им сферах деятельности. Лица, допустившие недостатки, искажения и нарушения, несут дисциплинарную ответственность в соответствии с требованиями Трудового кодекса Российской Федерации.</w:t>
      </w:r>
    </w:p>
    <w:p w14:paraId="363173FF" w14:textId="75AFB17A" w:rsidR="003E529C" w:rsidRDefault="003E529C" w:rsidP="003E529C">
      <w:pPr>
        <w:pStyle w:val="ConsPlusNormal"/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 w:rsidR="00B337E5">
        <w:rPr>
          <w:rFonts w:ascii="Times New Roman" w:hAnsi="Times New Roman" w:cs="Times New Roman"/>
          <w:b/>
          <w:sz w:val="28"/>
          <w:szCs w:val="28"/>
        </w:rPr>
        <w:t>2</w:t>
      </w:r>
    </w:p>
    <w:p w14:paraId="223BC99E" w14:textId="626920EA" w:rsidR="003E529C" w:rsidRDefault="003E529C" w:rsidP="003E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аудита внутренние бюджетные процедуры осуществляются с применением программных продуктов</w:t>
      </w:r>
      <w:r w:rsidR="00B337E5">
        <w:rPr>
          <w:rFonts w:ascii="Times New Roman" w:hAnsi="Times New Roman" w:cs="Times New Roman"/>
          <w:sz w:val="28"/>
          <w:szCs w:val="28"/>
        </w:rPr>
        <w:t>.</w:t>
      </w:r>
    </w:p>
    <w:p w14:paraId="6AB26CEA" w14:textId="77777777" w:rsidR="003E529C" w:rsidRDefault="003E529C" w:rsidP="003E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каждого сотрудника объекта аудита защищено логином и паролем. Доступ к данным программам защищен логином и паролем, ввод и вывод информации с применением электронной цифровой подписи. </w:t>
      </w:r>
    </w:p>
    <w:p w14:paraId="5A0947E4" w14:textId="77777777" w:rsidR="003E529C" w:rsidRDefault="003E529C" w:rsidP="003E52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данных:</w:t>
      </w:r>
    </w:p>
    <w:p w14:paraId="3117CB79" w14:textId="77777777" w:rsidR="003E529C" w:rsidRDefault="003E529C" w:rsidP="003E52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порядке;</w:t>
      </w:r>
    </w:p>
    <w:p w14:paraId="78E5AC08" w14:textId="4A4446D2" w:rsidR="003E529C" w:rsidRDefault="003E529C" w:rsidP="003E52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ежедневно формируется электронный архив документов по исполнению бюджета </w:t>
      </w:r>
      <w:r w:rsidR="00B337E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337E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B337E5">
        <w:rPr>
          <w:rFonts w:ascii="Times New Roman" w:hAnsi="Times New Roman" w:cs="Times New Roman"/>
          <w:sz w:val="28"/>
          <w:szCs w:val="28"/>
        </w:rPr>
        <w:t xml:space="preserve"> Озеро Долгое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5AF43" w14:textId="3AB30D5F" w:rsidR="003E529C" w:rsidRDefault="003E529C" w:rsidP="003E529C">
      <w:pPr>
        <w:pStyle w:val="ConsPlusNormal"/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 w:rsidR="00B337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DCC07" w14:textId="041EF53B" w:rsidR="00B337E5" w:rsidRPr="00B337E5" w:rsidRDefault="00B337E5" w:rsidP="00B33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7E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Перечня осуществляется в случае наличия более 10 операций, необходимых для выполнения внутренней бюджетной процедуры. Перечень операций не формировался, так как у объекта аудита количество операций (действий) по формированию документов, необходимых для выполнения внутренней бюджетной процедуры, менее 10. Для включения операций в карту ВФК и определения применяемых к ним контрольных действий оценивается вероятность возникновения событий, негативно влияющих на выполнение внутренних бюджетных процедур </w:t>
      </w:r>
      <w:proofErr w:type="gramStart"/>
      <w:r w:rsidRPr="00B337E5">
        <w:rPr>
          <w:rFonts w:ascii="Times New Roman" w:eastAsia="Times New Roman" w:hAnsi="Times New Roman"/>
          <w:sz w:val="28"/>
          <w:szCs w:val="28"/>
          <w:lang w:eastAsia="ru-RU"/>
        </w:rPr>
        <w:t>-  бюджетные</w:t>
      </w:r>
      <w:proofErr w:type="gramEnd"/>
      <w:r w:rsidRPr="00B337E5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риски. Идентификация бюджетных рисков осуществляется путем проведения анализа информации об имеющихся нарушениях бюджетного законодательства и недостатках в сфере бюджетных правоотношений, их причинах и условиях. </w:t>
      </w:r>
    </w:p>
    <w:p w14:paraId="5B2156A9" w14:textId="77777777" w:rsidR="003E529C" w:rsidRDefault="003E529C" w:rsidP="003E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формированию документов, необходимых для выполнения внутренних бюджетных процедур, в отношении которых объектом аудита контрольные действия не осуществлялись, отсутствуют.</w:t>
      </w:r>
    </w:p>
    <w:p w14:paraId="09321C7D" w14:textId="633F87C0" w:rsidR="003E529C" w:rsidRDefault="003E529C" w:rsidP="003E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EB5A0" w14:textId="0646BFFA" w:rsidR="003E529C" w:rsidRDefault="003E529C" w:rsidP="003E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EA7259" w14:textId="77777777" w:rsidR="003E529C" w:rsidRDefault="003E529C" w:rsidP="003E52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E5">
        <w:rPr>
          <w:rFonts w:ascii="Times New Roman" w:hAnsi="Times New Roman" w:cs="Times New Roman"/>
          <w:i/>
          <w:iCs/>
          <w:sz w:val="28"/>
          <w:szCs w:val="28"/>
        </w:rPr>
        <w:t>Краткое изложение результатов аудиторской проверки в разрезе исследуемых вопросов</w:t>
      </w:r>
      <w:r>
        <w:rPr>
          <w:rFonts w:ascii="Times New Roman" w:hAnsi="Times New Roman" w:cs="Times New Roman"/>
          <w:sz w:val="28"/>
          <w:szCs w:val="28"/>
        </w:rPr>
        <w:t xml:space="preserve"> со ссылкой на прилагаемые к Акту документы:</w:t>
      </w:r>
    </w:p>
    <w:p w14:paraId="68319526" w14:textId="4EF0B998" w:rsidR="003E529C" w:rsidRDefault="003E529C" w:rsidP="003E529C">
      <w:pPr>
        <w:pStyle w:val="ConsPlusNonformat"/>
        <w:numPr>
          <w:ilvl w:val="0"/>
          <w:numId w:val="2"/>
        </w:numPr>
        <w:spacing w:before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финансовый контроль отделом</w:t>
      </w:r>
      <w:r w:rsidR="00210DA1">
        <w:rPr>
          <w:rFonts w:ascii="Times New Roman" w:hAnsi="Times New Roman" w:cs="Times New Roman"/>
          <w:sz w:val="28"/>
          <w:szCs w:val="28"/>
        </w:rPr>
        <w:t xml:space="preserve"> учета и отчетности МА МО </w:t>
      </w:r>
      <w:proofErr w:type="spellStart"/>
      <w:r w:rsidR="00210DA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210DA1">
        <w:rPr>
          <w:rFonts w:ascii="Times New Roman" w:hAnsi="Times New Roman" w:cs="Times New Roman"/>
          <w:sz w:val="28"/>
          <w:szCs w:val="28"/>
        </w:rPr>
        <w:t xml:space="preserve"> Озеро Долгое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статьей 160.2-1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.</w:t>
      </w:r>
      <w:proofErr w:type="gramEnd"/>
    </w:p>
    <w:p w14:paraId="5133C452" w14:textId="2F0939E7" w:rsidR="003E529C" w:rsidRDefault="003E529C" w:rsidP="003E529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и недостатков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r w:rsidR="00210D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210DA1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10DA1">
        <w:rPr>
          <w:rFonts w:ascii="Times New Roman" w:hAnsi="Times New Roman" w:cs="Times New Roman"/>
          <w:sz w:val="28"/>
          <w:szCs w:val="28"/>
        </w:rPr>
        <w:t xml:space="preserve"> учета и отчетности МА МО </w:t>
      </w:r>
      <w:proofErr w:type="spellStart"/>
      <w:r w:rsidR="00210DA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210DA1">
        <w:rPr>
          <w:rFonts w:ascii="Times New Roman" w:hAnsi="Times New Roman" w:cs="Times New Roman"/>
          <w:sz w:val="28"/>
          <w:szCs w:val="28"/>
        </w:rPr>
        <w:t xml:space="preserve"> Озеро Долгое</w:t>
      </w:r>
      <w:r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 не выявлено.</w:t>
      </w:r>
    </w:p>
    <w:p w14:paraId="49FF5EBF" w14:textId="0F410A33" w:rsidR="003E529C" w:rsidRDefault="003E529C" w:rsidP="003E529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аудит дает основание полагать, что осуществление отделом </w:t>
      </w:r>
      <w:r w:rsidR="00210DA1">
        <w:rPr>
          <w:rFonts w:ascii="Times New Roman" w:hAnsi="Times New Roman" w:cs="Times New Roman"/>
          <w:sz w:val="28"/>
          <w:szCs w:val="28"/>
        </w:rPr>
        <w:t xml:space="preserve">учета и отчетности МА МО </w:t>
      </w:r>
      <w:proofErr w:type="spellStart"/>
      <w:r w:rsidR="00210DA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210DA1">
        <w:rPr>
          <w:rFonts w:ascii="Times New Roman" w:hAnsi="Times New Roman" w:cs="Times New Roman"/>
          <w:sz w:val="28"/>
          <w:szCs w:val="28"/>
        </w:rPr>
        <w:t xml:space="preserve"> Озеро Долгое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является надежным.</w:t>
      </w:r>
    </w:p>
    <w:p w14:paraId="64E2A0DF" w14:textId="77777777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4282E5" w14:textId="77777777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A47D02" w14:textId="77777777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5C8C32" w14:textId="77777777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4DB5A4" w14:textId="79AA148C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  <w:r w:rsidR="00210D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210DA1">
        <w:rPr>
          <w:rFonts w:ascii="Times New Roman" w:hAnsi="Times New Roman" w:cs="Times New Roman"/>
          <w:sz w:val="28"/>
          <w:szCs w:val="28"/>
        </w:rPr>
        <w:t>Е.А.Макеенко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A02FF78" w14:textId="77777777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467687" w14:textId="5C188C90" w:rsidR="00210DA1" w:rsidRDefault="00210DA1" w:rsidP="00210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О.В. Рева</w:t>
      </w:r>
    </w:p>
    <w:p w14:paraId="097801B8" w14:textId="77777777" w:rsidR="003E529C" w:rsidRDefault="003E529C" w:rsidP="003E5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7553F694" w14:textId="77777777" w:rsidR="003E529C" w:rsidRDefault="003E529C" w:rsidP="003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"Ознакомлен(а)"</w:t>
      </w:r>
    </w:p>
    <w:p w14:paraId="024A4D33" w14:textId="77777777" w:rsidR="00210DA1" w:rsidRDefault="00210DA1" w:rsidP="003E529C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МА МО</w:t>
      </w:r>
    </w:p>
    <w:p w14:paraId="31276F6C" w14:textId="2CCF9605" w:rsidR="003E529C" w:rsidRDefault="00210DA1" w:rsidP="003E529C">
      <w:pPr>
        <w:pStyle w:val="ConsPlusNonformat"/>
        <w:spacing w:before="6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Озеро Долгое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М.В.Шелгунова</w:t>
      </w:r>
      <w:proofErr w:type="spellEnd"/>
    </w:p>
    <w:sectPr w:rsidR="003E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00B1"/>
    <w:multiLevelType w:val="hybridMultilevel"/>
    <w:tmpl w:val="C43CCA96"/>
    <w:lvl w:ilvl="0" w:tplc="B6240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BF"/>
    <w:rsid w:val="000F6099"/>
    <w:rsid w:val="00210DA1"/>
    <w:rsid w:val="002310B9"/>
    <w:rsid w:val="003E529C"/>
    <w:rsid w:val="00416880"/>
    <w:rsid w:val="00632905"/>
    <w:rsid w:val="00795011"/>
    <w:rsid w:val="007C1634"/>
    <w:rsid w:val="009B5CBF"/>
    <w:rsid w:val="00B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EB6A"/>
  <w15:chartTrackingRefBased/>
  <w15:docId w15:val="{65E45FF0-D295-4053-A95B-46CEFFF1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2020-02-11T14:11:00Z</cp:lastPrinted>
  <dcterms:created xsi:type="dcterms:W3CDTF">2020-02-11T12:52:00Z</dcterms:created>
  <dcterms:modified xsi:type="dcterms:W3CDTF">2020-02-11T14:12:00Z</dcterms:modified>
</cp:coreProperties>
</file>