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tabs>
          <w:tab w:val="left" w:pos="7155"/>
        </w:tabs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114300" distR="114300">
            <wp:extent cx="610235" cy="713740"/>
            <wp:effectExtent l="0" t="0" r="0" b="0"/>
            <wp:docPr id="1" name="image1.png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ерб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71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СОВЕТ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САНКТ-ПЕТЕРБУРГА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ОКРУГ ОЗЕРО ДОЛГОЕ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 СОЗЫВ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24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32"/>
          <w:szCs w:val="32"/>
        </w:rPr>
      </w:pP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«25» ноября 2020 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</w:t>
      </w:r>
      <w:r>
        <w:rPr>
          <w:color w:val="000000"/>
          <w:sz w:val="28"/>
          <w:szCs w:val="28"/>
        </w:rPr>
        <w:tab/>
        <w:t>№ 19</w:t>
      </w: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4"/>
          <w:szCs w:val="24"/>
        </w:rPr>
      </w:pP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Муниципальный округ Озеро Долгое </w:t>
      </w: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связи с внесением изменений в федеральный закон от 06.10.2003 года № 131-ФЗ  «Об общих принципах организации местного самоуправления в Российской Федерации», в закон Санкт-Петербурга от 23.09.2009 года № 420-79 «Об организации местного самоуправления в С</w:t>
      </w:r>
      <w:r>
        <w:rPr>
          <w:color w:val="000000"/>
          <w:sz w:val="24"/>
          <w:szCs w:val="24"/>
        </w:rPr>
        <w:t xml:space="preserve">анкт-Петербурге», учитывая предложения прокуратуры Приморского района, сделанные в порядке ст. 9 ФЗ «О прокуратуре РФ» Муниципальный совет </w:t>
      </w:r>
      <w:r>
        <w:rPr>
          <w:b/>
          <w:color w:val="000000"/>
          <w:sz w:val="24"/>
          <w:szCs w:val="24"/>
        </w:rPr>
        <w:t>РЕШИЛ:</w:t>
      </w:r>
      <w:proofErr w:type="gramEnd"/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601A1" w:rsidRDefault="00F41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следующие изменения в Устав внутригородского Муниципального образования Муниципальный округ Озеро Долгое, принятый Решением Муниципального совета Муниципального образования Муниципальный округ Озеро Долгое от 08 июня 2011 года № 17, зарегистрированн</w:t>
      </w:r>
      <w:r>
        <w:rPr>
          <w:color w:val="000000"/>
          <w:sz w:val="24"/>
          <w:szCs w:val="24"/>
        </w:rPr>
        <w:t>ый ГУ Министерства юстиции Российской Федерации по Северо-Западному федеральному округу от 05.07.2011 года за № 781170002011001 (далее по тексту – Устав):</w:t>
      </w:r>
    </w:p>
    <w:p w:rsidR="003601A1" w:rsidRDefault="00F41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подпункте 40) пункта 2 статьи 5 Устава:</w:t>
      </w:r>
      <w:bookmarkStart w:id="0" w:name="gjdgxs" w:colFirst="0" w:colLast="0"/>
      <w:bookmarkEnd w:id="0"/>
      <w:proofErr w:type="gramEnd"/>
    </w:p>
    <w:p w:rsidR="003601A1" w:rsidRDefault="00F41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абзаце втором слова «в абзацах четвертом – седьмом» заменить словами «в абзацах четвертом – восьмом»;</w:t>
      </w:r>
    </w:p>
    <w:p w:rsidR="003601A1" w:rsidRDefault="00F41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абзаца четвертого </w:t>
      </w:r>
      <w:hyperlink r:id="rId7">
        <w:r>
          <w:rPr>
            <w:color w:val="000000"/>
            <w:sz w:val="24"/>
            <w:szCs w:val="24"/>
          </w:rPr>
          <w:t>дополнить</w:t>
        </w:r>
      </w:hyperlink>
      <w:r>
        <w:rPr>
          <w:color w:val="000000"/>
          <w:sz w:val="24"/>
          <w:szCs w:val="24"/>
        </w:rPr>
        <w:t xml:space="preserve"> абзацем следующего содержания: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«размещение устройств наружного освещения детских и спор</w:t>
      </w:r>
      <w:r>
        <w:rPr>
          <w:color w:val="000000"/>
          <w:sz w:val="24"/>
          <w:szCs w:val="24"/>
        </w:rPr>
        <w:t>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</w:t>
      </w:r>
      <w:r>
        <w:rPr>
          <w:color w:val="000000"/>
          <w:sz w:val="24"/>
          <w:szCs w:val="24"/>
        </w:rPr>
        <w:t>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;</w:t>
      </w:r>
    </w:p>
    <w:p w:rsidR="003601A1" w:rsidRDefault="00F41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дополнить пункт 2 статьи 5 Устава </w:t>
      </w:r>
      <w:hyperlink r:id="rId8">
        <w:r>
          <w:rPr>
            <w:color w:val="000000"/>
            <w:sz w:val="24"/>
            <w:szCs w:val="24"/>
          </w:rPr>
          <w:t>подпунктом 40.1</w:t>
        </w:r>
      </w:hyperlink>
      <w:r>
        <w:rPr>
          <w:color w:val="000000"/>
          <w:sz w:val="24"/>
          <w:szCs w:val="24"/>
        </w:rPr>
        <w:t xml:space="preserve"> следующего содержания: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«40.2)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</w:t>
      </w:r>
      <w:r>
        <w:rPr>
          <w:color w:val="000000"/>
          <w:sz w:val="24"/>
          <w:szCs w:val="24"/>
        </w:rPr>
        <w:t>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;</w:t>
      </w: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01A1" w:rsidRDefault="00F41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Дополнить статью 26 Устава п</w:t>
      </w:r>
      <w:r>
        <w:rPr>
          <w:color w:val="000000"/>
          <w:sz w:val="24"/>
          <w:szCs w:val="24"/>
        </w:rPr>
        <w:t>одпунктом 16 следующего содержания:</w:t>
      </w: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«16. 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</w:t>
      </w:r>
      <w:r>
        <w:rPr>
          <w:color w:val="000000"/>
          <w:sz w:val="24"/>
          <w:szCs w:val="24"/>
        </w:rPr>
        <w:t>тельность которого устанавливается настоящим уставом и составляет 6 рабочих дней в месяц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3601A1" w:rsidRDefault="00F41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Направить данное Решение на регистрацию в Главное управление Министерства юстиции Российской Федерации по Санкт-Петербургу в установленные законом сроки.</w:t>
      </w:r>
    </w:p>
    <w:p w:rsidR="003601A1" w:rsidRDefault="00F41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Поручить главе Муниципального образования </w:t>
      </w:r>
      <w:proofErr w:type="spellStart"/>
      <w:r>
        <w:rPr>
          <w:color w:val="000000"/>
          <w:sz w:val="24"/>
          <w:szCs w:val="24"/>
        </w:rPr>
        <w:t>Байдалакову</w:t>
      </w:r>
      <w:proofErr w:type="spellEnd"/>
      <w:r>
        <w:rPr>
          <w:color w:val="000000"/>
          <w:sz w:val="24"/>
          <w:szCs w:val="24"/>
        </w:rPr>
        <w:t xml:space="preserve"> Виктору Владимировичу представлять данное Решение при его рассмотрении в Главном управлении Министерства юстиции Российской Федерации по Санкт-Петербургу.</w:t>
      </w:r>
    </w:p>
    <w:p w:rsidR="003601A1" w:rsidRDefault="00F41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Решение в части внесения изменений в </w:t>
      </w:r>
      <w:r>
        <w:rPr>
          <w:color w:val="000000"/>
          <w:sz w:val="24"/>
          <w:szCs w:val="24"/>
        </w:rPr>
        <w:t>Устав внутригородского Муниципального образования Санкт-Петербурга Муниципальный округ Озеро Долгое, зарегистрированное в установленном порядке, вступает в силу после его официального опубликования (обнародования). Пункты 1.1. и 1.2 настоящего Решения всту</w:t>
      </w:r>
      <w:r>
        <w:rPr>
          <w:color w:val="000000"/>
          <w:sz w:val="24"/>
          <w:szCs w:val="24"/>
        </w:rPr>
        <w:t>пают в силу через 10 дней после дня его официального опубликования (обнародования), но не ранее 01 января 2021 года</w:t>
      </w:r>
    </w:p>
    <w:p w:rsidR="003601A1" w:rsidRDefault="003601A1" w:rsidP="00F41B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601A1" w:rsidRDefault="00F41B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</w:t>
      </w:r>
    </w:p>
    <w:p w:rsidR="003601A1" w:rsidRPr="00F41BD4" w:rsidRDefault="00F41B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Муниципальный округ Озеро Долгое                                  </w:t>
      </w:r>
      <w:bookmarkStart w:id="1" w:name="_GoBack"/>
      <w:bookmarkEnd w:id="1"/>
      <w:r>
        <w:rPr>
          <w:color w:val="000000"/>
          <w:sz w:val="24"/>
          <w:szCs w:val="24"/>
        </w:rPr>
        <w:t xml:space="preserve">                                    В.В. </w:t>
      </w:r>
      <w:proofErr w:type="spellStart"/>
      <w:r>
        <w:rPr>
          <w:color w:val="000000"/>
          <w:sz w:val="24"/>
          <w:szCs w:val="24"/>
        </w:rPr>
        <w:t>Байдалаков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601A1" w:rsidRDefault="003601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601A1">
      <w:pgSz w:w="11906" w:h="16838"/>
      <w:pgMar w:top="540" w:right="746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7A90"/>
    <w:multiLevelType w:val="multilevel"/>
    <w:tmpl w:val="5504F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01A1"/>
    <w:rsid w:val="003601A1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cp:lastPrinted>2020-11-26T08:22:00Z</cp:lastPrinted>
  <dcterms:created xsi:type="dcterms:W3CDTF">2020-11-26T08:18:00Z</dcterms:created>
  <dcterms:modified xsi:type="dcterms:W3CDTF">2020-11-26T08:24:00Z</dcterms:modified>
</cp:coreProperties>
</file>