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06A7" w14:textId="0EE35689" w:rsidR="00206A59" w:rsidRPr="00206A59" w:rsidRDefault="00206A59" w:rsidP="00206A59">
      <w:pPr>
        <w:tabs>
          <w:tab w:val="left" w:pos="7155"/>
        </w:tabs>
        <w:spacing w:line="360" w:lineRule="auto"/>
        <w:jc w:val="center"/>
      </w:pPr>
      <w:r w:rsidRPr="00206A59">
        <w:rPr>
          <w:noProof/>
          <w:szCs w:val="20"/>
        </w:rPr>
        <w:drawing>
          <wp:inline distT="0" distB="0" distL="0" distR="0" wp14:anchorId="6BFB0F60" wp14:editId="1989BE2E">
            <wp:extent cx="609600" cy="714375"/>
            <wp:effectExtent l="0" t="0" r="0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8110E" w14:textId="77777777" w:rsidR="00206A59" w:rsidRPr="00206A59" w:rsidRDefault="00206A59" w:rsidP="00206A59">
      <w:pPr>
        <w:ind w:firstLine="240"/>
        <w:jc w:val="center"/>
        <w:rPr>
          <w:b/>
          <w:color w:val="000000"/>
        </w:rPr>
      </w:pPr>
      <w:r w:rsidRPr="00206A59">
        <w:rPr>
          <w:b/>
          <w:color w:val="000000"/>
        </w:rPr>
        <w:t>МУНИЦИПАЛЬНЫЙ СОВЕТ</w:t>
      </w:r>
    </w:p>
    <w:p w14:paraId="64A31E80" w14:textId="77777777" w:rsidR="00206A59" w:rsidRPr="00206A59" w:rsidRDefault="00206A59" w:rsidP="00206A59">
      <w:pPr>
        <w:ind w:firstLine="240"/>
        <w:jc w:val="center"/>
        <w:rPr>
          <w:b/>
          <w:color w:val="000000"/>
        </w:rPr>
      </w:pPr>
      <w:r w:rsidRPr="00206A59">
        <w:rPr>
          <w:b/>
          <w:color w:val="000000"/>
        </w:rPr>
        <w:t xml:space="preserve">ВНУТРИГОРОДСКОЕ МУНИЦИПАЛЬНОЕ ОБРАЗОВАНИЕ </w:t>
      </w:r>
    </w:p>
    <w:p w14:paraId="60D5FB3A" w14:textId="77777777" w:rsidR="00206A59" w:rsidRPr="00206A59" w:rsidRDefault="00206A59" w:rsidP="00206A59">
      <w:pPr>
        <w:ind w:firstLine="240"/>
        <w:jc w:val="center"/>
        <w:rPr>
          <w:b/>
          <w:color w:val="000000"/>
        </w:rPr>
      </w:pPr>
      <w:r w:rsidRPr="00206A59">
        <w:rPr>
          <w:b/>
          <w:color w:val="000000"/>
        </w:rPr>
        <w:t>ГОРОДА ФЕДЕРАЛЬНОГО ЗНАЧЕНИЯ САНКТ-ПЕТЕРБУРГА</w:t>
      </w:r>
    </w:p>
    <w:p w14:paraId="0C13BB09" w14:textId="77777777" w:rsidR="00206A59" w:rsidRPr="00206A59" w:rsidRDefault="00206A59" w:rsidP="00206A59">
      <w:pPr>
        <w:ind w:firstLine="240"/>
        <w:jc w:val="center"/>
        <w:rPr>
          <w:b/>
          <w:color w:val="000000"/>
        </w:rPr>
      </w:pPr>
      <w:r w:rsidRPr="00206A59">
        <w:rPr>
          <w:b/>
          <w:color w:val="000000"/>
        </w:rPr>
        <w:t>МУНИЦИПАЛЬНЫЙ ОКРУГ ОЗЕРО ДОЛГОЕ</w:t>
      </w:r>
    </w:p>
    <w:p w14:paraId="7061C4C2" w14:textId="77777777" w:rsidR="00C30DE9" w:rsidRDefault="00C30DE9" w:rsidP="00C30DE9">
      <w:pPr>
        <w:ind w:firstLine="240"/>
        <w:rPr>
          <w:color w:val="000000"/>
          <w:sz w:val="20"/>
          <w:szCs w:val="20"/>
        </w:rPr>
      </w:pPr>
    </w:p>
    <w:p w14:paraId="71C643FB" w14:textId="77777777" w:rsidR="00C30DE9" w:rsidRPr="004910DB" w:rsidRDefault="00C30DE9" w:rsidP="00C30DE9">
      <w:pPr>
        <w:ind w:firstLine="240"/>
        <w:jc w:val="center"/>
        <w:rPr>
          <w:color w:val="000000"/>
          <w:sz w:val="32"/>
          <w:szCs w:val="32"/>
        </w:rPr>
      </w:pPr>
      <w:r w:rsidRPr="004910DB">
        <w:rPr>
          <w:b/>
          <w:color w:val="000000"/>
          <w:sz w:val="32"/>
          <w:szCs w:val="32"/>
        </w:rPr>
        <w:t>РЕШЕНИЕ</w:t>
      </w:r>
    </w:p>
    <w:p w14:paraId="75DA0BEC" w14:textId="77777777" w:rsidR="00206A59" w:rsidRDefault="00206A59" w:rsidP="00206A59">
      <w:pPr>
        <w:jc w:val="both"/>
        <w:rPr>
          <w:color w:val="000000"/>
        </w:rPr>
      </w:pPr>
    </w:p>
    <w:p w14:paraId="49587590" w14:textId="32D0C470" w:rsidR="009D03DC" w:rsidRPr="00C30DE9" w:rsidRDefault="00206A59" w:rsidP="00105113">
      <w:pPr>
        <w:jc w:val="center"/>
      </w:pPr>
      <w:r>
        <w:rPr>
          <w:color w:val="000000"/>
        </w:rPr>
        <w:t>«</w:t>
      </w:r>
      <w:r w:rsidR="00105113">
        <w:rPr>
          <w:color w:val="000000"/>
        </w:rPr>
        <w:t>25</w:t>
      </w:r>
      <w:r>
        <w:rPr>
          <w:color w:val="000000"/>
        </w:rPr>
        <w:t>»</w:t>
      </w:r>
      <w:r w:rsidR="00105113">
        <w:rPr>
          <w:color w:val="000000"/>
        </w:rPr>
        <w:t xml:space="preserve"> марта </w:t>
      </w:r>
      <w:r w:rsidR="00883365">
        <w:rPr>
          <w:color w:val="000000"/>
        </w:rPr>
        <w:t>202</w:t>
      </w:r>
      <w:r w:rsidR="004910DB">
        <w:rPr>
          <w:color w:val="000000"/>
        </w:rPr>
        <w:t>6</w:t>
      </w:r>
      <w:r w:rsidR="00883365">
        <w:rPr>
          <w:color w:val="000000"/>
        </w:rPr>
        <w:t xml:space="preserve"> год</w:t>
      </w:r>
      <w:r>
        <w:rPr>
          <w:color w:val="000000"/>
        </w:rPr>
        <w:t>а</w:t>
      </w:r>
      <w:r w:rsidR="00BB36E4">
        <w:rPr>
          <w:color w:val="000000"/>
        </w:rPr>
        <w:tab/>
      </w:r>
      <w:r w:rsidR="00BB36E4">
        <w:rPr>
          <w:color w:val="000000"/>
        </w:rPr>
        <w:tab/>
      </w:r>
      <w:r>
        <w:rPr>
          <w:color w:val="000000"/>
        </w:rPr>
        <w:t xml:space="preserve">                                                        </w:t>
      </w:r>
      <w:r w:rsidR="00105113">
        <w:rPr>
          <w:color w:val="000000"/>
        </w:rPr>
        <w:t xml:space="preserve">                           </w:t>
      </w:r>
      <w:r>
        <w:rPr>
          <w:color w:val="000000"/>
        </w:rPr>
        <w:t xml:space="preserve">    </w:t>
      </w:r>
      <w:r w:rsidR="00BB36E4">
        <w:rPr>
          <w:color w:val="000000"/>
        </w:rPr>
        <w:t>№</w:t>
      </w:r>
      <w:r w:rsidR="00105113">
        <w:rPr>
          <w:color w:val="000000"/>
        </w:rPr>
        <w:t xml:space="preserve"> 01-04/63</w:t>
      </w:r>
    </w:p>
    <w:p w14:paraId="61A2EB07" w14:textId="5E1BF510" w:rsidR="00854466" w:rsidRDefault="00105113" w:rsidP="00105113">
      <w:pPr>
        <w:widowControl w:val="0"/>
        <w:autoSpaceDE w:val="0"/>
        <w:autoSpaceDN w:val="0"/>
        <w:ind w:firstLine="709"/>
        <w:jc w:val="center"/>
      </w:pPr>
      <w:r>
        <w:t xml:space="preserve"> </w:t>
      </w:r>
    </w:p>
    <w:p w14:paraId="4C8113D9" w14:textId="77777777" w:rsidR="004910DB" w:rsidRPr="00C30DE9" w:rsidRDefault="004910DB" w:rsidP="00000281">
      <w:pPr>
        <w:widowControl w:val="0"/>
        <w:autoSpaceDE w:val="0"/>
        <w:autoSpaceDN w:val="0"/>
        <w:ind w:firstLine="709"/>
        <w:jc w:val="both"/>
      </w:pPr>
    </w:p>
    <w:p w14:paraId="494A5D82" w14:textId="2F626808" w:rsidR="009E443C" w:rsidRPr="0077158F" w:rsidRDefault="009E1C88" w:rsidP="0077158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Об утверждении положения о</w:t>
      </w:r>
      <w:r w:rsidR="0077158F">
        <w:rPr>
          <w:rFonts w:eastAsia="Calibri"/>
          <w:b/>
          <w:bCs/>
          <w:lang w:eastAsia="en-US"/>
        </w:rPr>
        <w:t xml:space="preserve"> </w:t>
      </w:r>
      <w:r w:rsidR="0077158F" w:rsidRPr="00F6556B">
        <w:rPr>
          <w:rFonts w:eastAsia="Calibri"/>
          <w:b/>
          <w:bCs/>
          <w:lang w:eastAsia="en-US"/>
        </w:rPr>
        <w:t xml:space="preserve">постоянных комиссиях Муниципального совета </w:t>
      </w:r>
      <w:bookmarkStart w:id="0" w:name="_Hlk224831407"/>
      <w:r w:rsidR="0077158F" w:rsidRPr="00F6556B">
        <w:rPr>
          <w:rFonts w:eastAsia="Calibri"/>
          <w:b/>
          <w:bCs/>
          <w:lang w:eastAsia="en-US"/>
        </w:rPr>
        <w:t xml:space="preserve">внутригородского </w:t>
      </w:r>
      <w:r w:rsidR="0077158F">
        <w:rPr>
          <w:rFonts w:eastAsia="Calibri"/>
          <w:b/>
          <w:bCs/>
          <w:lang w:eastAsia="en-US"/>
        </w:rPr>
        <w:t>м</w:t>
      </w:r>
      <w:r w:rsidR="0077158F" w:rsidRPr="00F6556B">
        <w:rPr>
          <w:rFonts w:eastAsia="Calibri"/>
          <w:b/>
          <w:bCs/>
          <w:lang w:eastAsia="en-US"/>
        </w:rPr>
        <w:t>униципального образования города федерального значения Санкт-Петербурга Муниципальный округ Озеро Долгое</w:t>
      </w:r>
      <w:bookmarkEnd w:id="0"/>
    </w:p>
    <w:p w14:paraId="42B71FC4" w14:textId="77777777" w:rsidR="00883365" w:rsidRPr="00C30DE9" w:rsidRDefault="00883365" w:rsidP="00000281">
      <w:pPr>
        <w:widowControl w:val="0"/>
        <w:ind w:firstLine="709"/>
        <w:jc w:val="both"/>
      </w:pPr>
    </w:p>
    <w:p w14:paraId="70BE51B8" w14:textId="3D10CC2A" w:rsidR="006922F8" w:rsidRDefault="006922F8" w:rsidP="00792B3E">
      <w:pPr>
        <w:widowControl w:val="0"/>
        <w:spacing w:line="276" w:lineRule="auto"/>
        <w:ind w:firstLine="709"/>
        <w:jc w:val="both"/>
      </w:pPr>
      <w:r w:rsidRPr="005C7FA4">
        <w:t>В целях</w:t>
      </w:r>
      <w:r w:rsidR="00264BCB">
        <w:t xml:space="preserve"> организации деятельности Муниципального совета </w:t>
      </w:r>
      <w:r w:rsidR="00264BCB" w:rsidRPr="00264BCB">
        <w:t>внутригородского муниципального образования города федерального значения Санкт-Петербурга Муниципальный округ Озеро Долгое</w:t>
      </w:r>
      <w:r w:rsidR="00264BCB">
        <w:t xml:space="preserve">, </w:t>
      </w:r>
      <w:r w:rsidR="00786FF1">
        <w:t>в соответствии с</w:t>
      </w:r>
      <w:r w:rsidR="000C0FF6">
        <w:t>о статьей</w:t>
      </w:r>
      <w:r w:rsidR="00786FF1">
        <w:t xml:space="preserve"> 2</w:t>
      </w:r>
      <w:r w:rsidR="000C0FF6">
        <w:t>2</w:t>
      </w:r>
      <w:r w:rsidR="00786FF1">
        <w:t xml:space="preserve"> Устава, </w:t>
      </w:r>
      <w:r w:rsidR="00264BCB">
        <w:t>а также</w:t>
      </w:r>
      <w:r w:rsidRPr="005C7FA4">
        <w:t xml:space="preserve"> приведения муниципальн</w:t>
      </w:r>
      <w:r>
        <w:t>ого</w:t>
      </w:r>
      <w:r w:rsidRPr="005C7FA4">
        <w:t xml:space="preserve"> правов</w:t>
      </w:r>
      <w:r>
        <w:t>ого</w:t>
      </w:r>
      <w:r w:rsidRPr="005C7FA4">
        <w:t xml:space="preserve"> акт</w:t>
      </w:r>
      <w:r>
        <w:t>а</w:t>
      </w:r>
      <w:r w:rsidRPr="005C7FA4">
        <w:t xml:space="preserve"> в соответствие с требованиями действующего законодательства</w:t>
      </w:r>
      <w:r w:rsidR="0077158F">
        <w:t xml:space="preserve">, </w:t>
      </w:r>
      <w:r w:rsidR="00883365">
        <w:t xml:space="preserve"> </w:t>
      </w:r>
    </w:p>
    <w:p w14:paraId="720FBE2D" w14:textId="77777777" w:rsidR="006922F8" w:rsidRDefault="006922F8" w:rsidP="00000281">
      <w:pPr>
        <w:widowControl w:val="0"/>
        <w:ind w:firstLine="709"/>
        <w:jc w:val="both"/>
      </w:pPr>
    </w:p>
    <w:p w14:paraId="1863F93F" w14:textId="5051ED77" w:rsidR="007F56D2" w:rsidRPr="006922F8" w:rsidRDefault="00883365" w:rsidP="006922F8">
      <w:pPr>
        <w:widowControl w:val="0"/>
        <w:jc w:val="both"/>
        <w:rPr>
          <w:b/>
          <w:bCs/>
        </w:rPr>
      </w:pPr>
      <w:r w:rsidRPr="006922F8">
        <w:rPr>
          <w:b/>
          <w:bCs/>
        </w:rPr>
        <w:t xml:space="preserve">Муниципальный совет </w:t>
      </w:r>
      <w:r w:rsidRPr="006922F8">
        <w:rPr>
          <w:rFonts w:eastAsia="Calibri"/>
          <w:b/>
          <w:bCs/>
          <w:lang w:eastAsia="en-US"/>
        </w:rPr>
        <w:t>РЕШИЛ</w:t>
      </w:r>
      <w:r w:rsidR="00EF6345" w:rsidRPr="006922F8">
        <w:rPr>
          <w:rFonts w:eastAsia="Calibri"/>
          <w:b/>
          <w:bCs/>
          <w:lang w:eastAsia="en-US"/>
        </w:rPr>
        <w:t>:</w:t>
      </w:r>
    </w:p>
    <w:p w14:paraId="78D9CA8E" w14:textId="77777777" w:rsidR="00000281" w:rsidRPr="00C30DE9" w:rsidRDefault="00000281" w:rsidP="00000281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62633E2" w14:textId="6513886C" w:rsidR="0077158F" w:rsidRPr="0077158F" w:rsidRDefault="0077158F" w:rsidP="00792B3E">
      <w:pPr>
        <w:widowControl w:val="0"/>
        <w:numPr>
          <w:ilvl w:val="0"/>
          <w:numId w:val="4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t>Утвердить Положение о</w:t>
      </w:r>
      <w:r w:rsidRPr="0077158F">
        <w:rPr>
          <w:rFonts w:eastAsia="Calibri"/>
          <w:lang w:eastAsia="en-US"/>
        </w:rPr>
        <w:t xml:space="preserve"> постоянных комиссиях Муниципального совета внутригородского муниципального образования города федерального значения Санкт-Петербурга Муниципальный округ Озеро Долгое</w:t>
      </w:r>
      <w:r>
        <w:rPr>
          <w:rFonts w:eastAsia="Calibri"/>
          <w:lang w:eastAsia="en-US"/>
        </w:rPr>
        <w:t>.</w:t>
      </w:r>
    </w:p>
    <w:p w14:paraId="4F2C2102" w14:textId="77777777" w:rsidR="0077158F" w:rsidRPr="0077158F" w:rsidRDefault="0077158F" w:rsidP="00792B3E">
      <w:pPr>
        <w:widowControl w:val="0"/>
        <w:numPr>
          <w:ilvl w:val="0"/>
          <w:numId w:val="4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>
        <w:rPr>
          <w:rFonts w:eastAsia="Calibri"/>
          <w:lang w:eastAsia="en-US"/>
        </w:rPr>
        <w:t>Признать утратившим силу:</w:t>
      </w:r>
    </w:p>
    <w:p w14:paraId="0E2B11AF" w14:textId="51733AB1" w:rsidR="0077158F" w:rsidRDefault="0077158F" w:rsidP="00792B3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iCs/>
        </w:rPr>
      </w:pPr>
      <w:r>
        <w:rPr>
          <w:rFonts w:eastAsia="Calibri"/>
          <w:lang w:eastAsia="en-US"/>
        </w:rPr>
        <w:t xml:space="preserve">2.1. Решение №02 от 17.03.2021 года </w:t>
      </w:r>
      <w:r w:rsidRPr="0077158F">
        <w:rPr>
          <w:rFonts w:eastAsia="Calibri"/>
          <w:lang w:eastAsia="en-US"/>
        </w:rPr>
        <w:t>«</w:t>
      </w:r>
      <w:r w:rsidRPr="0077158F">
        <w:rPr>
          <w:iCs/>
        </w:rPr>
        <w:t>Об утверждении Положения о постоянных комиссиях Муниципального совета Муниципального образования Муниципальный округ Озеро Долгое»;</w:t>
      </w:r>
    </w:p>
    <w:p w14:paraId="3B6A8668" w14:textId="7DE810AF" w:rsidR="0077158F" w:rsidRPr="0077158F" w:rsidRDefault="0077158F" w:rsidP="00792B3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>
        <w:rPr>
          <w:iCs/>
        </w:rPr>
        <w:t xml:space="preserve">2.2. </w:t>
      </w:r>
      <w:r w:rsidR="00792B3E">
        <w:rPr>
          <w:rFonts w:eastAsia="Calibri"/>
          <w:lang w:eastAsia="en-US"/>
        </w:rPr>
        <w:t>Решение №28 от 24.12.2021 года «</w:t>
      </w:r>
      <w:r w:rsidR="00792B3E" w:rsidRPr="00792B3E">
        <w:rPr>
          <w:rFonts w:eastAsia="Calibri"/>
          <w:lang w:eastAsia="en-US"/>
        </w:rPr>
        <w:t>О внесении изменений в Положение о постоянных комиссиях Муниципального совета Муниципального образования Муниципальный округ Озеро Долгое</w:t>
      </w:r>
      <w:r w:rsidR="00792B3E">
        <w:rPr>
          <w:rFonts w:eastAsia="Calibri"/>
          <w:lang w:eastAsia="en-US"/>
        </w:rPr>
        <w:t>»</w:t>
      </w:r>
    </w:p>
    <w:p w14:paraId="4C2F7EF2" w14:textId="77777777" w:rsidR="00792B3E" w:rsidRPr="005C7FA4" w:rsidRDefault="00792B3E" w:rsidP="00792B3E">
      <w:pPr>
        <w:tabs>
          <w:tab w:val="left" w:pos="426"/>
        </w:tabs>
        <w:ind w:right="-2"/>
        <w:jc w:val="both"/>
      </w:pPr>
      <w:r>
        <w:t>3.</w:t>
      </w:r>
      <w:r>
        <w:tab/>
      </w:r>
      <w:r w:rsidRPr="005C7FA4">
        <w:t>Контроль за исполнением настоящего решения возложить на Главу внутригородского муниципального образования города федерального значения Санкт-Петербурга Муниципальный округ Озеро Долгое.</w:t>
      </w:r>
    </w:p>
    <w:p w14:paraId="67A4F0BD" w14:textId="2DD0685F" w:rsidR="00000281" w:rsidRDefault="00792B3E" w:rsidP="00792B3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</w:pPr>
      <w:r>
        <w:t>4</w:t>
      </w:r>
      <w:r w:rsidRPr="005C7FA4">
        <w:t>. </w:t>
      </w:r>
      <w:r>
        <w:tab/>
      </w:r>
      <w:r w:rsidRPr="008C0EDE">
        <w:t>Настоящее решение вступает в силу на следующий день после его официального опубликования</w:t>
      </w:r>
      <w:r w:rsidRPr="005C7FA4">
        <w:t>.</w:t>
      </w:r>
      <w:r w:rsidR="00C30DE9">
        <w:t xml:space="preserve"> </w:t>
      </w:r>
    </w:p>
    <w:p w14:paraId="3DB4717B" w14:textId="77777777" w:rsidR="00216713" w:rsidRDefault="00216713" w:rsidP="00792B3E">
      <w:pPr>
        <w:widowControl w:val="0"/>
        <w:tabs>
          <w:tab w:val="left" w:pos="426"/>
        </w:tabs>
        <w:spacing w:line="276" w:lineRule="auto"/>
        <w:jc w:val="both"/>
      </w:pPr>
    </w:p>
    <w:p w14:paraId="4E7247F6" w14:textId="77777777" w:rsidR="00216713" w:rsidRPr="00216713" w:rsidRDefault="00216713" w:rsidP="00000281">
      <w:pPr>
        <w:widowControl w:val="0"/>
        <w:jc w:val="both"/>
        <w:rPr>
          <w:i/>
        </w:rPr>
      </w:pPr>
    </w:p>
    <w:p w14:paraId="535AD135" w14:textId="77777777" w:rsidR="004910DB" w:rsidRPr="004910DB" w:rsidRDefault="004910DB" w:rsidP="004910DB">
      <w:pPr>
        <w:rPr>
          <w:color w:val="000000"/>
        </w:rPr>
      </w:pPr>
      <w:r w:rsidRPr="004910DB">
        <w:rPr>
          <w:color w:val="000000"/>
        </w:rPr>
        <w:t xml:space="preserve">Глава МО </w:t>
      </w:r>
      <w:proofErr w:type="spellStart"/>
      <w:r w:rsidRPr="004910DB">
        <w:rPr>
          <w:color w:val="000000"/>
        </w:rPr>
        <w:t>МО</w:t>
      </w:r>
      <w:proofErr w:type="spellEnd"/>
      <w:r w:rsidRPr="004910DB">
        <w:rPr>
          <w:color w:val="000000"/>
        </w:rPr>
        <w:t xml:space="preserve"> Озеро Долгое, </w:t>
      </w:r>
    </w:p>
    <w:p w14:paraId="5E18BCBD" w14:textId="77777777" w:rsidR="004910DB" w:rsidRPr="004910DB" w:rsidRDefault="004910DB" w:rsidP="004910DB">
      <w:pPr>
        <w:rPr>
          <w:color w:val="000000"/>
        </w:rPr>
      </w:pPr>
      <w:r w:rsidRPr="004910DB">
        <w:rPr>
          <w:color w:val="000000"/>
        </w:rPr>
        <w:t xml:space="preserve">исполняющий полномочия </w:t>
      </w:r>
    </w:p>
    <w:p w14:paraId="63567CFC" w14:textId="3441DDFF" w:rsidR="004910DB" w:rsidRDefault="004910DB" w:rsidP="004910DB">
      <w:pPr>
        <w:pStyle w:val="ConsNormal"/>
        <w:widowControl/>
        <w:tabs>
          <w:tab w:val="left" w:pos="7260"/>
        </w:tabs>
        <w:ind w:right="0" w:firstLine="0"/>
        <w:rPr>
          <w:rFonts w:ascii="Times New Roman" w:hAnsi="Times New Roman" w:cs="Times New Roman"/>
          <w:bCs/>
          <w:sz w:val="24"/>
          <w:szCs w:val="24"/>
        </w:rPr>
      </w:pPr>
      <w:r w:rsidRPr="004910DB">
        <w:rPr>
          <w:rFonts w:ascii="Times New Roman" w:hAnsi="Times New Roman" w:cs="Times New Roman"/>
          <w:color w:val="000000"/>
          <w:sz w:val="24"/>
          <w:szCs w:val="24"/>
        </w:rPr>
        <w:t>председателя Муниципального совета</w:t>
      </w:r>
      <w:r w:rsidR="00EF6345" w:rsidRPr="001A60CA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EF6345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EF6345" w:rsidRPr="001A60C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EF6345">
        <w:rPr>
          <w:rFonts w:ascii="Times New Roman" w:hAnsi="Times New Roman" w:cs="Times New Roman"/>
          <w:bCs/>
          <w:sz w:val="24"/>
          <w:szCs w:val="24"/>
        </w:rPr>
        <w:t>Д.В. Бенеманский</w:t>
      </w:r>
    </w:p>
    <w:p w14:paraId="1CB4A5F1" w14:textId="77777777" w:rsidR="004910DB" w:rsidRPr="00C30DE9" w:rsidRDefault="004910DB" w:rsidP="004910DB">
      <w:pPr>
        <w:widowControl w:val="0"/>
        <w:ind w:left="4536"/>
        <w:jc w:val="right"/>
      </w:pPr>
      <w:r>
        <w:rPr>
          <w:bCs/>
        </w:rPr>
        <w:br w:type="page"/>
      </w:r>
      <w:r w:rsidRPr="00C30DE9">
        <w:lastRenderedPageBreak/>
        <w:t>Приложение</w:t>
      </w:r>
    </w:p>
    <w:p w14:paraId="764031F0" w14:textId="77777777" w:rsidR="00792B3E" w:rsidRDefault="004910DB" w:rsidP="004910DB">
      <w:pPr>
        <w:widowControl w:val="0"/>
        <w:ind w:left="4536"/>
        <w:jc w:val="right"/>
      </w:pPr>
      <w:r w:rsidRPr="00C30DE9">
        <w:t xml:space="preserve">к Решению </w:t>
      </w:r>
      <w:r w:rsidR="00792B3E">
        <w:t xml:space="preserve">МС </w:t>
      </w:r>
      <w:r w:rsidRPr="00C30DE9">
        <w:t xml:space="preserve">МО </w:t>
      </w:r>
      <w:proofErr w:type="spellStart"/>
      <w:r>
        <w:t>МО</w:t>
      </w:r>
      <w:proofErr w:type="spellEnd"/>
      <w:r>
        <w:t xml:space="preserve"> Озеро Долгое </w:t>
      </w:r>
    </w:p>
    <w:p w14:paraId="594ED402" w14:textId="05093DA1" w:rsidR="004910DB" w:rsidRDefault="00792B3E" w:rsidP="004910DB">
      <w:pPr>
        <w:widowControl w:val="0"/>
        <w:ind w:left="4536"/>
        <w:jc w:val="right"/>
      </w:pPr>
      <w:r>
        <w:t>о</w:t>
      </w:r>
      <w:r w:rsidR="004910DB" w:rsidRPr="00C30DE9">
        <w:t xml:space="preserve">т </w:t>
      </w:r>
      <w:r w:rsidR="00BF076F">
        <w:t>25.03.2026</w:t>
      </w:r>
      <w:r w:rsidR="004910DB" w:rsidRPr="00C30DE9">
        <w:t xml:space="preserve"> № </w:t>
      </w:r>
      <w:r w:rsidR="00BF076F">
        <w:t>01-04/63</w:t>
      </w:r>
    </w:p>
    <w:p w14:paraId="62265521" w14:textId="77777777" w:rsidR="004910DB" w:rsidRPr="00C30DE9" w:rsidRDefault="004910DB" w:rsidP="004910DB">
      <w:pPr>
        <w:widowControl w:val="0"/>
        <w:ind w:firstLine="709"/>
        <w:jc w:val="both"/>
      </w:pPr>
    </w:p>
    <w:p w14:paraId="739CAE66" w14:textId="77777777" w:rsidR="004910DB" w:rsidRDefault="004910DB" w:rsidP="004910DB">
      <w:pPr>
        <w:widowControl w:val="0"/>
        <w:ind w:firstLine="709"/>
        <w:jc w:val="both"/>
      </w:pPr>
    </w:p>
    <w:p w14:paraId="5CDB6FF8" w14:textId="77777777" w:rsidR="004910DB" w:rsidRPr="00C30DE9" w:rsidRDefault="004910DB" w:rsidP="004910DB">
      <w:pPr>
        <w:widowControl w:val="0"/>
        <w:ind w:firstLine="709"/>
        <w:jc w:val="both"/>
      </w:pPr>
    </w:p>
    <w:p w14:paraId="6963731B" w14:textId="77777777" w:rsidR="004910DB" w:rsidRDefault="004910DB" w:rsidP="004910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C30DE9">
        <w:rPr>
          <w:rFonts w:eastAsia="Calibri"/>
          <w:b/>
          <w:bCs/>
          <w:lang w:eastAsia="en-US"/>
        </w:rPr>
        <w:t>ПОЛОЖЕНИЕ</w:t>
      </w:r>
    </w:p>
    <w:p w14:paraId="2743AFDF" w14:textId="5530D8C4" w:rsidR="004910DB" w:rsidRPr="00F6556B" w:rsidRDefault="004910DB" w:rsidP="004910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о </w:t>
      </w:r>
      <w:r w:rsidRPr="00F6556B">
        <w:rPr>
          <w:rFonts w:eastAsia="Calibri"/>
          <w:b/>
          <w:bCs/>
          <w:lang w:eastAsia="en-US"/>
        </w:rPr>
        <w:t xml:space="preserve">постоянных комиссиях Муниципального совета внутригородского </w:t>
      </w:r>
      <w:r>
        <w:rPr>
          <w:rFonts w:eastAsia="Calibri"/>
          <w:b/>
          <w:bCs/>
          <w:lang w:eastAsia="en-US"/>
        </w:rPr>
        <w:t>м</w:t>
      </w:r>
      <w:r w:rsidRPr="00F6556B">
        <w:rPr>
          <w:rFonts w:eastAsia="Calibri"/>
          <w:b/>
          <w:bCs/>
          <w:lang w:eastAsia="en-US"/>
        </w:rPr>
        <w:t>униципального образования города федерального значения Санкт-Петербурга Муниципальный округ Озеро Долгое</w:t>
      </w:r>
    </w:p>
    <w:p w14:paraId="6ABEC86A" w14:textId="77777777" w:rsidR="004910DB" w:rsidRDefault="004910DB" w:rsidP="004910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341B7282" w14:textId="77777777" w:rsidR="004910DB" w:rsidRPr="00A37023" w:rsidRDefault="004910DB" w:rsidP="004910D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</w:rPr>
      </w:pPr>
      <w:r w:rsidRPr="00A37023">
        <w:rPr>
          <w:b/>
        </w:rPr>
        <w:t xml:space="preserve">Общие положения </w:t>
      </w:r>
    </w:p>
    <w:p w14:paraId="1C04C390" w14:textId="6443763B" w:rsidR="004910DB" w:rsidRPr="008E0852" w:rsidRDefault="00AC5ACC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Настоящее положение в соответствии со ст. 22 Устава внутригородского </w:t>
      </w:r>
      <w:r w:rsidR="008A630D">
        <w:t>м</w:t>
      </w:r>
      <w:r>
        <w:t>униципального образования</w:t>
      </w:r>
      <w:r w:rsidR="008A630D">
        <w:t xml:space="preserve"> города федерального значения</w:t>
      </w:r>
      <w:r>
        <w:t xml:space="preserve"> Санкт-Петербурга Муниципальный округ Озеро Долгое определяет, наименование и порядок работы постоянных комиссий Муниципального совета Муниципального образования Муниципальный округ Озеро Долгое (далее- комиссии).</w:t>
      </w:r>
    </w:p>
    <w:p w14:paraId="7DCF3916" w14:textId="77777777" w:rsidR="004910DB" w:rsidRPr="008E0852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В Муниципальном совете внутригородского муниципального образования города федерального значения Санкт-Петербурга Муниципальный округ Озеро Долгое (далее – Муниципальный совет) создаются следующие постоянные комиссии:</w:t>
      </w:r>
    </w:p>
    <w:p w14:paraId="24700B2D" w14:textId="7E4C9509" w:rsidR="004910DB" w:rsidRPr="00305AA0" w:rsidRDefault="005501D6" w:rsidP="005A0E35">
      <w:pPr>
        <w:pStyle w:val="a3"/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lang w:eastAsia="en-US"/>
        </w:rPr>
      </w:pPr>
      <w:r w:rsidRPr="00305AA0">
        <w:rPr>
          <w:b/>
          <w:bCs/>
          <w:i/>
          <w:iCs/>
        </w:rPr>
        <w:t>комиссия по профилактике терроризма, экстремизма, правонарушений и предотвращению чрезвычайных ситуаций;</w:t>
      </w:r>
    </w:p>
    <w:p w14:paraId="79697C95" w14:textId="281B8EAD" w:rsidR="004910DB" w:rsidRPr="00305AA0" w:rsidRDefault="005501D6" w:rsidP="005A0E35">
      <w:pPr>
        <w:pStyle w:val="a3"/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lang w:eastAsia="en-US"/>
        </w:rPr>
      </w:pPr>
      <w:r w:rsidRPr="00305AA0">
        <w:rPr>
          <w:b/>
          <w:bCs/>
          <w:i/>
          <w:iCs/>
        </w:rPr>
        <w:t>комиссия по благоустройству и комфортной среде;</w:t>
      </w:r>
    </w:p>
    <w:p w14:paraId="5EDD6C05" w14:textId="4E781CA0" w:rsidR="004910DB" w:rsidRPr="00305AA0" w:rsidRDefault="004910DB" w:rsidP="005A0E35">
      <w:pPr>
        <w:pStyle w:val="a3"/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lang w:eastAsia="en-US"/>
        </w:rPr>
      </w:pPr>
      <w:r w:rsidRPr="00305AA0">
        <w:rPr>
          <w:b/>
          <w:bCs/>
          <w:i/>
          <w:iCs/>
        </w:rPr>
        <w:t>комиссия по социальной политике;</w:t>
      </w:r>
    </w:p>
    <w:p w14:paraId="6F85DA73" w14:textId="0A6778AC" w:rsidR="004910DB" w:rsidRPr="00305AA0" w:rsidRDefault="004910DB" w:rsidP="005A0E35">
      <w:pPr>
        <w:pStyle w:val="a3"/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lang w:eastAsia="en-US"/>
        </w:rPr>
      </w:pPr>
      <w:r w:rsidRPr="00305AA0">
        <w:rPr>
          <w:b/>
          <w:bCs/>
          <w:i/>
          <w:iCs/>
        </w:rPr>
        <w:t xml:space="preserve">комиссия по информационной политике и взаимодействию с общественностью. </w:t>
      </w:r>
    </w:p>
    <w:p w14:paraId="7D1A576C" w14:textId="77777777" w:rsidR="004910DB" w:rsidRPr="008E0852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Состав комиссии утверждается решением Муниципального совета.</w:t>
      </w:r>
    </w:p>
    <w:p w14:paraId="7698CEEE" w14:textId="77777777" w:rsidR="004910DB" w:rsidRPr="008E0852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Комиссия возглавляется Председателем постоянной комиссии, избираемым из числа депутатов Муниципального совета, входящих в состав соответствующей комиссии. </w:t>
      </w:r>
    </w:p>
    <w:p w14:paraId="5F4774AC" w14:textId="77777777" w:rsidR="004910DB" w:rsidRPr="00EF0710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Председатель и члены постоянной комиссии осуществляют свои полномочия на непостоянной основе.</w:t>
      </w:r>
    </w:p>
    <w:p w14:paraId="5353E032" w14:textId="77777777" w:rsidR="004910DB" w:rsidRPr="00EF0710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Комиссия по вопросам своей компетенции: </w:t>
      </w:r>
    </w:p>
    <w:p w14:paraId="53CCC5B7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осуществляет приём избирателей, граждан, представителей предприятий и организаций; </w:t>
      </w:r>
    </w:p>
    <w:p w14:paraId="71C9D85E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ведёт переписку с гражданами и организациями; </w:t>
      </w:r>
    </w:p>
    <w:p w14:paraId="677E74A6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организует взаимодействие с органами государственной власти; </w:t>
      </w:r>
    </w:p>
    <w:p w14:paraId="794DF0B9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разрабатывает проекты решений Муниципального совета; </w:t>
      </w:r>
    </w:p>
    <w:p w14:paraId="3E18E30A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даёт заключения на проекты решений и иные документы, переданные на рассмотрение комиссии; </w:t>
      </w:r>
    </w:p>
    <w:p w14:paraId="5BCADDF5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анализирует ситуацию в муниципальном образовании, контролирует выполнение решений Муниципального совета, соблюдение Устава муниципального образования; подготавливает законодательные инициативы по вопросам, требующим законодательного решения; </w:t>
      </w:r>
    </w:p>
    <w:p w14:paraId="10B1EC5A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разрабатывает мероприятия по межмуниципальному взаимодействию; </w:t>
      </w:r>
    </w:p>
    <w:p w14:paraId="14C50533" w14:textId="4A358C6C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дает заключение по проектам муниципальных программ; </w:t>
      </w:r>
    </w:p>
    <w:p w14:paraId="65653A76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участвует в мероприятиях по профилю деятельности комиссии; </w:t>
      </w:r>
    </w:p>
    <w:p w14:paraId="77809EE6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участвует в формировании бюджета муниципального образования в соответствии с направлением деятельности комиссии; </w:t>
      </w:r>
    </w:p>
    <w:p w14:paraId="1C5CDC30" w14:textId="77777777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рассматривает проекты местного бюджета и отчёты о его выполнении; </w:t>
      </w:r>
    </w:p>
    <w:p w14:paraId="3177D004" w14:textId="51B83E31" w:rsidR="004910DB" w:rsidRPr="00EF071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принима</w:t>
      </w:r>
      <w:r w:rsidR="00792B3E">
        <w:t>е</w:t>
      </w:r>
      <w:r>
        <w:t xml:space="preserve">т решения по вопросам организации работы комиссии. </w:t>
      </w:r>
    </w:p>
    <w:p w14:paraId="5C73F43B" w14:textId="77777777" w:rsidR="004910DB" w:rsidRDefault="004910DB" w:rsidP="004910DB">
      <w:pPr>
        <w:widowControl w:val="0"/>
        <w:autoSpaceDE w:val="0"/>
        <w:autoSpaceDN w:val="0"/>
        <w:adjustRightInd w:val="0"/>
        <w:jc w:val="both"/>
      </w:pPr>
    </w:p>
    <w:p w14:paraId="676D5FE9" w14:textId="77777777" w:rsidR="004910DB" w:rsidRPr="00A37023" w:rsidRDefault="004910DB" w:rsidP="004910D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</w:rPr>
      </w:pPr>
      <w:r w:rsidRPr="00A37023">
        <w:rPr>
          <w:b/>
        </w:rPr>
        <w:t xml:space="preserve">Формирование комиссии </w:t>
      </w:r>
    </w:p>
    <w:p w14:paraId="6A055DBC" w14:textId="77777777" w:rsidR="004910D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</w:pPr>
      <w:r>
        <w:t xml:space="preserve">Перечень (наименование) и компетенция постоянной комиссии Муниципального совета определяется настоящим Положением. </w:t>
      </w:r>
    </w:p>
    <w:p w14:paraId="6AE9EB4E" w14:textId="77777777" w:rsidR="004910DB" w:rsidRPr="00A37023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lastRenderedPageBreak/>
        <w:t xml:space="preserve">Утверждение численного и персонального состава комиссии производится на заседании Муниципального совета соответствующим решением. </w:t>
      </w:r>
    </w:p>
    <w:p w14:paraId="2AF512C3" w14:textId="77777777" w:rsidR="004910DB" w:rsidRPr="00A37023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Депутат, объявивший о своём согласии стать членом комиссии, уведомляет об этом председателя Муниципального совета на заседании. </w:t>
      </w:r>
    </w:p>
    <w:p w14:paraId="16DD8D65" w14:textId="77777777" w:rsidR="004910DB" w:rsidRPr="00A37023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Комиссия считается сформированной, если о согласии войти в её состав объявило не менее трёх депутатов. </w:t>
      </w:r>
    </w:p>
    <w:p w14:paraId="4C862B44" w14:textId="77777777" w:rsidR="004910DB" w:rsidRPr="00A37023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Сформированная комиссия на первом заседании избирает кандидатов на должность председателя, заместителя председателя (при необходимости). </w:t>
      </w:r>
    </w:p>
    <w:p w14:paraId="5236A5CC" w14:textId="77777777" w:rsidR="004910DB" w:rsidRPr="00A37023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Кандидат на должность председателя комиссии, набравший при голосовании большинство голосов членов комиссии, утверждается в должности председателя комиссии решением Муниципального совета на очередном заседании Муниципального совета. </w:t>
      </w:r>
    </w:p>
    <w:p w14:paraId="158351A3" w14:textId="77777777" w:rsidR="004910DB" w:rsidRPr="00BB0A9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Если Муниципальный совет не утвердил кандидатуру председателя комиссии, то комиссия обязана вновь повторить процедуру согласно </w:t>
      </w:r>
      <w:proofErr w:type="spellStart"/>
      <w:r>
        <w:t>пп</w:t>
      </w:r>
      <w:proofErr w:type="spellEnd"/>
      <w:r>
        <w:t xml:space="preserve">. 2.5 настоящего Положения. </w:t>
      </w:r>
    </w:p>
    <w:p w14:paraId="69DF9B7A" w14:textId="77777777" w:rsidR="004910DB" w:rsidRPr="00A37023" w:rsidRDefault="004910DB" w:rsidP="004910DB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bCs/>
          <w:lang w:eastAsia="en-US"/>
        </w:rPr>
      </w:pPr>
      <w:r>
        <w:t>Положения пунктов 2.5 – 2.7 применяются в отношении заместителя председателя, если комиссией принято решение о наличии в составе комиссии данной должности.</w:t>
      </w:r>
    </w:p>
    <w:p w14:paraId="425C792D" w14:textId="77777777" w:rsidR="004910DB" w:rsidRPr="00A37023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Депутат вправе в любое время прекратить своё членство в комиссии, уведомив об этом в письменном виде комиссию либо главу Муниципального образования. </w:t>
      </w:r>
    </w:p>
    <w:p w14:paraId="70A195BA" w14:textId="77777777" w:rsidR="004910DB" w:rsidRPr="00A37023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Включение в сформированные комиссии новых членов производится решением Муниципального совета по заявлению депутата. </w:t>
      </w:r>
    </w:p>
    <w:p w14:paraId="01F9ED5F" w14:textId="77777777" w:rsidR="004910DB" w:rsidRPr="00A37023" w:rsidRDefault="004910DB" w:rsidP="0098486A">
      <w:pPr>
        <w:widowControl w:val="0"/>
        <w:numPr>
          <w:ilvl w:val="1"/>
          <w:numId w:val="26"/>
        </w:numPr>
        <w:autoSpaceDE w:val="0"/>
        <w:autoSpaceDN w:val="0"/>
        <w:adjustRightInd w:val="0"/>
        <w:ind w:hanging="511"/>
        <w:jc w:val="both"/>
        <w:rPr>
          <w:rFonts w:eastAsia="Calibri"/>
          <w:bCs/>
          <w:lang w:eastAsia="en-US"/>
        </w:rPr>
      </w:pPr>
      <w:r>
        <w:t xml:space="preserve">Отстранение от должности председателя комиссии и назначение выборов нового председателя производится Муниципальным советом по требованию не менее 2/3 от числа членов комиссии, поданному в письменной форме на имя главы Муниципального образования. С даты регистрации данного требования в Муниципальном совете до момента выбора и утверждения нового председателя, исполнение обязанностей председателя комиссии возлагается на заместителя председателя комиссии, если таковой избран из членов состава комиссии либо на иного члена комиссии, избранного из ее состава. </w:t>
      </w:r>
    </w:p>
    <w:p w14:paraId="6C13FF18" w14:textId="77777777" w:rsidR="004910DB" w:rsidRPr="00CA5AA7" w:rsidRDefault="004910DB" w:rsidP="0098486A">
      <w:pPr>
        <w:widowControl w:val="0"/>
        <w:numPr>
          <w:ilvl w:val="1"/>
          <w:numId w:val="26"/>
        </w:numPr>
        <w:autoSpaceDE w:val="0"/>
        <w:autoSpaceDN w:val="0"/>
        <w:adjustRightInd w:val="0"/>
        <w:ind w:hanging="511"/>
        <w:jc w:val="both"/>
        <w:rPr>
          <w:rFonts w:eastAsia="Calibri"/>
          <w:bCs/>
          <w:lang w:eastAsia="en-US"/>
        </w:rPr>
      </w:pPr>
      <w:r>
        <w:t>Секретарём комиссии является муниципальный служащий аппарата Муниципального совета или Местной администрации, назначаемый главой Муниципального образования или главой Местной администрации соответственно, который отвечает за документальную, информационную и материально – техническую организацию работы комиссии. Секретарь комиссии не является членом комиссии и в голосовании не участвует.</w:t>
      </w:r>
    </w:p>
    <w:p w14:paraId="562E34A8" w14:textId="77777777" w:rsidR="004910DB" w:rsidRDefault="004910DB" w:rsidP="0098486A">
      <w:pPr>
        <w:widowControl w:val="0"/>
        <w:autoSpaceDE w:val="0"/>
        <w:autoSpaceDN w:val="0"/>
        <w:adjustRightInd w:val="0"/>
        <w:jc w:val="both"/>
      </w:pPr>
    </w:p>
    <w:p w14:paraId="45A6E207" w14:textId="77777777" w:rsidR="004910DB" w:rsidRPr="00CA5AA7" w:rsidRDefault="004910DB" w:rsidP="004910D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 w:rsidRPr="00CA5AA7">
        <w:rPr>
          <w:b/>
        </w:rPr>
        <w:t>Порядок проведения заседаний комиссии</w:t>
      </w:r>
      <w:r>
        <w:t>.</w:t>
      </w:r>
      <w:r w:rsidRPr="00CA5AA7">
        <w:t xml:space="preserve"> </w:t>
      </w:r>
    </w:p>
    <w:p w14:paraId="2E3A0DF2" w14:textId="77777777" w:rsidR="004910DB" w:rsidRPr="00CA5AA7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Комиссия проводит очередные и внеочередные заседания. </w:t>
      </w:r>
    </w:p>
    <w:p w14:paraId="0435C9DF" w14:textId="77777777" w:rsidR="004910DB" w:rsidRPr="00CA5AA7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Время и место заседания устанавливается комиссией самостоятельно. </w:t>
      </w:r>
    </w:p>
    <w:p w14:paraId="1E8E1208" w14:textId="77777777" w:rsidR="004910DB" w:rsidRPr="00CA5AA7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Председатель комиссии обязан уведомить членов комиссии о времени и месте очередного (внеочередного) заседания комиссии, а также о предполагаемых к обсуждению вопросах, не позднее, чем за два дня до заседания. </w:t>
      </w:r>
    </w:p>
    <w:p w14:paraId="4B568237" w14:textId="77777777" w:rsidR="004910DB" w:rsidRPr="00CA5AA7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Заседания комиссии проводятся открыто и гласно. </w:t>
      </w:r>
    </w:p>
    <w:p w14:paraId="50CE527E" w14:textId="77777777" w:rsidR="004910DB" w:rsidRPr="00CA5AA7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Депутаты Муниципального совета, а также сотрудники аппарата Муниципального совета и Местной администрации, не являющиеся членами комиссии, вправе присутствовать на заседании комиссии с правом совещательного голоса. </w:t>
      </w:r>
    </w:p>
    <w:p w14:paraId="163F95CD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Внеочередное заседание комиссии может проводиться по требованию большинства членов комиссии, а также по предложению главы Муниципального образования, главы Местной администрации или председателя комиссии. </w:t>
      </w:r>
    </w:p>
    <w:p w14:paraId="20628DC6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Порядок ведения заседания (регламент) устанавливается комиссией самостоятельно в соответствии с Уставом муниципального образования и настоящим Положением. </w:t>
      </w:r>
    </w:p>
    <w:p w14:paraId="7FE5B686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Заседание комиссии правомочно, если на нём присутствуют более половины членов комиссии от установленного численного состава комиссии. </w:t>
      </w:r>
    </w:p>
    <w:p w14:paraId="2A982B77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Решения комиссии считаются принятыми, если за них проголосовало более половины </w:t>
      </w:r>
      <w:r>
        <w:lastRenderedPageBreak/>
        <w:t xml:space="preserve">присутствующих на заседании членов комиссии. Заочное (предварительное) голосование, а также передача своих голосов отсутствующими членами комиссии иным лицам, не допускается. </w:t>
      </w:r>
    </w:p>
    <w:p w14:paraId="2AC84694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Председательствует на заседании председатель комиссии, а в периоды отсутствия председателя - его заместитель или иной член комиссии, по решению комиссии.</w:t>
      </w:r>
    </w:p>
    <w:p w14:paraId="60486724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Повестка дня заседания комиссии формируется на основе предложений членов комиссии, главы муниципального образования, главы Местной администрации. </w:t>
      </w:r>
    </w:p>
    <w:p w14:paraId="54A9C5F0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Секретарём комиссии ведётся протокол заседания комиссии. Председатель и секретарь комиссии обязаны не позднее чем в недельный срок оформлять решения и иные документы, принятые комиссией.</w:t>
      </w:r>
    </w:p>
    <w:p w14:paraId="101B7DAE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При рассмотрении вопросов, относящихся к ведению нескольких комиссий, могут проводиться совместные заседания. Совместные решения комиссий подписываются председателями и секретарями всех участвующих в заседании комиссий.</w:t>
      </w:r>
    </w:p>
    <w:p w14:paraId="09B1287F" w14:textId="77777777" w:rsidR="004910DB" w:rsidRPr="009B434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Права и обязанности членов комиссии:</w:t>
      </w:r>
    </w:p>
    <w:p w14:paraId="6C6B5106" w14:textId="77777777" w:rsidR="004910DB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</w:pPr>
      <w:r>
        <w:t xml:space="preserve">Председатель постоянной комиссии: </w:t>
      </w:r>
    </w:p>
    <w:p w14:paraId="6C10388E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774"/>
        <w:jc w:val="both"/>
      </w:pPr>
      <w:r>
        <w:t xml:space="preserve">- организует подготовку материалов к заседанию постоянной комиссии; </w:t>
      </w:r>
    </w:p>
    <w:p w14:paraId="455696A6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774"/>
        <w:jc w:val="both"/>
      </w:pPr>
      <w:r>
        <w:t xml:space="preserve">- созывает и ведёт заседание постоянной комиссии; </w:t>
      </w:r>
    </w:p>
    <w:p w14:paraId="25DE29E9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774"/>
        <w:jc w:val="both"/>
      </w:pPr>
      <w:r>
        <w:t xml:space="preserve">- информирует членов постоянной комиссии о ходе реализации решений постоянной комиссии; </w:t>
      </w:r>
    </w:p>
    <w:p w14:paraId="56FA8DAF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774"/>
        <w:jc w:val="both"/>
      </w:pPr>
      <w:r>
        <w:t xml:space="preserve">- представляет постоянную комиссию в организациях, органах власти; </w:t>
      </w:r>
    </w:p>
    <w:p w14:paraId="651A5BB2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774"/>
        <w:jc w:val="both"/>
      </w:pPr>
      <w:r>
        <w:t xml:space="preserve">- организует работу с письмами и обращениями избирателей в постоянную комиссию по вопросам входящим в компетенцию постоянной комиссии; </w:t>
      </w:r>
    </w:p>
    <w:p w14:paraId="3F3CB5CC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774"/>
        <w:jc w:val="both"/>
      </w:pPr>
      <w:r>
        <w:t xml:space="preserve">- подписывает протоколы заседаний постоянной комиссии. </w:t>
      </w:r>
    </w:p>
    <w:p w14:paraId="17172FCC" w14:textId="77777777" w:rsidR="004910DB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</w:pPr>
      <w:r>
        <w:t xml:space="preserve">Члены постоянной комиссии имеют право решающего голоса по всем вопросам, рассматриваемым постоянной комиссией, имеют свободный доступ ко всем документам и материалам постоянной комиссии. Могут вносить любые предложения по вопросам ведения постоянной комиссии или организации её работы. </w:t>
      </w:r>
    </w:p>
    <w:p w14:paraId="6F917308" w14:textId="77777777" w:rsidR="004910DB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</w:pPr>
      <w:r>
        <w:t xml:space="preserve">Члены постоянной комиссии обязаны посещать все заседания постоянной комиссии и выполнять данные им постоянной комиссией поручения. </w:t>
      </w:r>
    </w:p>
    <w:p w14:paraId="39F6F683" w14:textId="77777777" w:rsidR="004910DB" w:rsidRPr="007708D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 xml:space="preserve">О причине отсутствия на заседании постоянной комиссии депутат обязан в любой форме поставить в известность председателя постоянной комиссии. В случае отсутствия члена постоянной комиссии без уважительной причины более, чем на половине заседаний в течении года, постоянная комиссия вправе ходатайствовать перед Муниципальным советом о выводе его из состава постоянной комиссии. </w:t>
      </w:r>
    </w:p>
    <w:p w14:paraId="525BDC20" w14:textId="77777777" w:rsidR="004910DB" w:rsidRPr="007708D0" w:rsidRDefault="004910DB" w:rsidP="004910DB">
      <w:pPr>
        <w:widowControl w:val="0"/>
        <w:numPr>
          <w:ilvl w:val="2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Члены постоянной комиссии имеют право (по поручению постоянной комиссии или по своей инициативе) изучать на местах вопросы, относящиеся к ведению постоянной комиссии, обобщать предложения граждан и организаций, вносить проекты заключений и решений на рассмотрение постоянной комиссии.</w:t>
      </w:r>
    </w:p>
    <w:p w14:paraId="29189DFB" w14:textId="77777777" w:rsidR="004910DB" w:rsidRDefault="004910DB" w:rsidP="004910DB">
      <w:pPr>
        <w:widowControl w:val="0"/>
        <w:autoSpaceDE w:val="0"/>
        <w:autoSpaceDN w:val="0"/>
        <w:adjustRightInd w:val="0"/>
        <w:ind w:left="1080"/>
        <w:jc w:val="both"/>
      </w:pPr>
    </w:p>
    <w:p w14:paraId="30715E4E" w14:textId="77777777" w:rsidR="004910DB" w:rsidRPr="007708D0" w:rsidRDefault="004910DB" w:rsidP="004910D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7708D0">
        <w:rPr>
          <w:b/>
        </w:rPr>
        <w:t xml:space="preserve">Прекращение деятельности комиссии </w:t>
      </w:r>
    </w:p>
    <w:p w14:paraId="083BB20D" w14:textId="77777777" w:rsidR="004910DB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</w:pPr>
      <w:r>
        <w:t xml:space="preserve">Деятельность комиссии прекращается в следующих случаях: </w:t>
      </w:r>
    </w:p>
    <w:p w14:paraId="752A5CC9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633"/>
        <w:jc w:val="both"/>
      </w:pPr>
      <w:r>
        <w:sym w:font="Symbol" w:char="F02D"/>
      </w:r>
      <w:r>
        <w:t xml:space="preserve"> окончание срока полномочий Муниципального совета текущего созыва; </w:t>
      </w:r>
    </w:p>
    <w:p w14:paraId="75367078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633"/>
        <w:jc w:val="both"/>
      </w:pPr>
      <w:r>
        <w:sym w:font="Symbol" w:char="F02D"/>
      </w:r>
      <w:r>
        <w:t xml:space="preserve"> решение Муниципального совета; </w:t>
      </w:r>
    </w:p>
    <w:p w14:paraId="4485A9B3" w14:textId="77777777" w:rsidR="004910DB" w:rsidRDefault="004910DB" w:rsidP="00183124">
      <w:pPr>
        <w:widowControl w:val="0"/>
        <w:autoSpaceDE w:val="0"/>
        <w:autoSpaceDN w:val="0"/>
        <w:adjustRightInd w:val="0"/>
        <w:ind w:left="360" w:firstLine="633"/>
        <w:jc w:val="both"/>
      </w:pPr>
      <w:r>
        <w:sym w:font="Symbol" w:char="F02D"/>
      </w:r>
      <w:r>
        <w:t xml:space="preserve"> выход из комиссии такого количества депутатов, что число членов комиссии стало меньше трёх, и никто из депутатов в течение одного месяца не объявил о своём согласии стать членом комиссии. </w:t>
      </w:r>
    </w:p>
    <w:p w14:paraId="56CC067A" w14:textId="77777777" w:rsidR="004910DB" w:rsidRPr="007708D0" w:rsidRDefault="004910DB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t>Со дня прекращения деятельности комиссии документацию комиссии и иное делопроизводство по вопросам её компетенции временно принимает глава Муниципального образования, если иное не предусмотрено в решении Муниципального совета.</w:t>
      </w:r>
    </w:p>
    <w:p w14:paraId="6C2156FA" w14:textId="77777777" w:rsidR="004910DB" w:rsidRDefault="004910DB" w:rsidP="004910DB">
      <w:pPr>
        <w:widowControl w:val="0"/>
        <w:autoSpaceDE w:val="0"/>
        <w:autoSpaceDN w:val="0"/>
        <w:adjustRightInd w:val="0"/>
        <w:jc w:val="both"/>
      </w:pPr>
    </w:p>
    <w:p w14:paraId="5669B32A" w14:textId="77777777" w:rsidR="007C6214" w:rsidRDefault="007C6214">
      <w:pPr>
        <w:rPr>
          <w:b/>
        </w:rPr>
      </w:pPr>
      <w:r>
        <w:rPr>
          <w:b/>
        </w:rPr>
        <w:br w:type="page"/>
      </w:r>
    </w:p>
    <w:p w14:paraId="56129ACC" w14:textId="747F659A" w:rsidR="004910DB" w:rsidRPr="004C100D" w:rsidRDefault="004910DB" w:rsidP="004910D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  <w:r w:rsidRPr="004C100D">
        <w:rPr>
          <w:b/>
        </w:rPr>
        <w:lastRenderedPageBreak/>
        <w:t>Основные направления деятельности постоянных комиссий</w:t>
      </w:r>
    </w:p>
    <w:p w14:paraId="1CE122AE" w14:textId="3AB8EB8F" w:rsidR="004910DB" w:rsidRPr="00DB1C91" w:rsidRDefault="00EA6C12" w:rsidP="004910DB">
      <w:pPr>
        <w:widowControl w:val="0"/>
        <w:numPr>
          <w:ilvl w:val="1"/>
          <w:numId w:val="26"/>
        </w:numPr>
        <w:autoSpaceDE w:val="0"/>
        <w:autoSpaceDN w:val="0"/>
        <w:adjustRightInd w:val="0"/>
        <w:jc w:val="both"/>
        <w:rPr>
          <w:rFonts w:eastAsia="Calibri"/>
          <w:b/>
          <w:bCs/>
          <w:i/>
          <w:iCs/>
          <w:lang w:eastAsia="en-US"/>
        </w:rPr>
      </w:pPr>
      <w:r w:rsidRPr="00DB1C91">
        <w:rPr>
          <w:b/>
          <w:bCs/>
          <w:i/>
          <w:iCs/>
        </w:rPr>
        <w:t>комиссия по профилактике терроризма, экстремизма, правонарушений и предотвращению чрезвычайных ситуаций</w:t>
      </w:r>
      <w:r w:rsidR="004910DB" w:rsidRPr="00DB1C91">
        <w:rPr>
          <w:b/>
          <w:bCs/>
          <w:i/>
          <w:iCs/>
        </w:rPr>
        <w:t>:</w:t>
      </w:r>
    </w:p>
    <w:p w14:paraId="03FC35F8" w14:textId="744B2F3C" w:rsidR="004910DB" w:rsidRDefault="00CF416C" w:rsidP="003E10CC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</w:pPr>
      <w:r>
        <w:t xml:space="preserve">содействие </w:t>
      </w:r>
      <w:r w:rsidR="004910DB" w:rsidRPr="004C100D">
        <w:t xml:space="preserve">органами санитарного и потребительского надзора, пожарного надзора, органам ГО и ЧС и органам внутренних дел </w:t>
      </w:r>
      <w:r>
        <w:t xml:space="preserve">в </w:t>
      </w:r>
      <w:r w:rsidRPr="007F15E1">
        <w:t>сборе и обмене информацией в области</w:t>
      </w:r>
      <w:r>
        <w:t xml:space="preserve"> </w:t>
      </w:r>
      <w:r w:rsidR="004910DB" w:rsidRPr="004C100D">
        <w:t>защит</w:t>
      </w:r>
      <w:r>
        <w:t>ы</w:t>
      </w:r>
      <w:r w:rsidR="004910DB" w:rsidRPr="004C100D">
        <w:t xml:space="preserve"> населения и территории муниципального образования от чрезвычайных ситуаций, природного и техногенного характера</w:t>
      </w:r>
      <w:r>
        <w:t xml:space="preserve">, </w:t>
      </w:r>
      <w:r w:rsidRPr="007F15E1">
        <w:t>а также содействие в информировании населения об угрозе возникновения или о возникновении чрезвычайной ситуации</w:t>
      </w:r>
      <w:r w:rsidR="004910DB" w:rsidRPr="004C100D">
        <w:t>;</w:t>
      </w:r>
    </w:p>
    <w:p w14:paraId="02B8C67B" w14:textId="0D2C201B" w:rsidR="00CF416C" w:rsidRPr="004C100D" w:rsidRDefault="00CF416C" w:rsidP="003E10CC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</w:pPr>
      <w:r>
        <w:t>р</w:t>
      </w:r>
      <w:r w:rsidRPr="00CF416C">
        <w:t>ассмотрение вопросов и предложений по вопросам участия в деятельности по профилактике правонарушений, терроризма и экстремизма, дорожно-транспортного травматизма, участия в установленном порядке в мероприятиях по профилактике незаконного потребления наркотических средств и психотропных веществ, наркомании в Санкт-Петербурге</w:t>
      </w:r>
    </w:p>
    <w:p w14:paraId="18443A55" w14:textId="3DFE931F" w:rsidR="00EA6C12" w:rsidRPr="003E10CC" w:rsidRDefault="00CF416C" w:rsidP="003E10CC">
      <w:pPr>
        <w:pStyle w:val="a3"/>
        <w:numPr>
          <w:ilvl w:val="2"/>
          <w:numId w:val="41"/>
        </w:numPr>
        <w:shd w:val="clear" w:color="auto" w:fill="FFFFFF" w:themeFill="background1"/>
        <w:ind w:left="1134" w:hanging="708"/>
        <w:jc w:val="both"/>
      </w:pPr>
      <w:r>
        <w:t>оказание</w:t>
      </w:r>
      <w:r w:rsidR="00EA6C12" w:rsidRPr="00EA6C12">
        <w:t xml:space="preserve"> в порядке и формах, установленных законом Санкт-Петербурга, поддержк</w:t>
      </w:r>
      <w:r>
        <w:t>и</w:t>
      </w:r>
      <w:r w:rsidR="00EA6C12" w:rsidRPr="00EA6C12">
        <w:t xml:space="preserve"> гражданам и их объединениям, участвующим в охране общественного порядка на территории муниципального образования</w:t>
      </w:r>
    </w:p>
    <w:p w14:paraId="4459A002" w14:textId="26D40CDE" w:rsidR="004910DB" w:rsidRPr="00DB1C91" w:rsidRDefault="003E10CC" w:rsidP="003E10CC">
      <w:pPr>
        <w:widowControl w:val="0"/>
        <w:numPr>
          <w:ilvl w:val="1"/>
          <w:numId w:val="41"/>
        </w:numPr>
        <w:autoSpaceDE w:val="0"/>
        <w:autoSpaceDN w:val="0"/>
        <w:adjustRightInd w:val="0"/>
        <w:ind w:left="851" w:hanging="567"/>
        <w:jc w:val="both"/>
        <w:rPr>
          <w:rFonts w:eastAsia="Calibri"/>
          <w:b/>
          <w:bCs/>
          <w:i/>
          <w:iCs/>
          <w:lang w:eastAsia="en-US"/>
        </w:rPr>
      </w:pPr>
      <w:r w:rsidRPr="00DB1C91">
        <w:rPr>
          <w:b/>
          <w:bCs/>
          <w:i/>
          <w:iCs/>
        </w:rPr>
        <w:t xml:space="preserve">комиссия по благоустройству и комфортной </w:t>
      </w:r>
      <w:r w:rsidRPr="00DB1C91">
        <w:rPr>
          <w:b/>
          <w:bCs/>
          <w:i/>
          <w:iCs/>
          <w:shd w:val="clear" w:color="auto" w:fill="FFFFFF" w:themeFill="background1"/>
        </w:rPr>
        <w:t>среде</w:t>
      </w:r>
      <w:r w:rsidR="004910DB" w:rsidRPr="00DB1C91">
        <w:rPr>
          <w:b/>
          <w:bCs/>
          <w:i/>
          <w:iCs/>
          <w:shd w:val="clear" w:color="auto" w:fill="FFFFFF" w:themeFill="background1"/>
        </w:rPr>
        <w:t>:</w:t>
      </w:r>
    </w:p>
    <w:p w14:paraId="7AE4E6A9" w14:textId="38C6FFD2" w:rsidR="003E10CC" w:rsidRDefault="00CF416C" w:rsidP="00DB1C91">
      <w:pPr>
        <w:pStyle w:val="a3"/>
        <w:numPr>
          <w:ilvl w:val="2"/>
          <w:numId w:val="41"/>
        </w:numPr>
        <w:ind w:left="1134" w:hanging="708"/>
        <w:jc w:val="both"/>
      </w:pPr>
      <w:r>
        <w:t>в</w:t>
      </w:r>
      <w:r w:rsidR="003E10CC" w:rsidRPr="003E10CC">
        <w:t xml:space="preserve">несение предложений в Местную </w:t>
      </w:r>
      <w:r w:rsidR="003E10CC">
        <w:t>а</w:t>
      </w:r>
      <w:r w:rsidR="003E10CC" w:rsidRPr="003E10CC">
        <w:t xml:space="preserve">дминистрацию относительно формирования и исполнения </w:t>
      </w:r>
      <w:r w:rsidR="007C6214">
        <w:t>муниципальных</w:t>
      </w:r>
      <w:r w:rsidR="003E10CC" w:rsidRPr="003E10CC">
        <w:t xml:space="preserve"> программ по благоустройству, участию в мероприятиях по охране окружающей среды в рамках компетенции муниципального образования.</w:t>
      </w:r>
    </w:p>
    <w:p w14:paraId="45BB2938" w14:textId="77777777" w:rsidR="003E10CC" w:rsidRPr="003E10CC" w:rsidRDefault="003E10CC" w:rsidP="00DB1C91">
      <w:pPr>
        <w:pStyle w:val="a3"/>
        <w:numPr>
          <w:ilvl w:val="2"/>
          <w:numId w:val="41"/>
        </w:numPr>
        <w:ind w:left="1134" w:hanging="708"/>
        <w:jc w:val="both"/>
      </w:pPr>
      <w:r w:rsidRPr="003E10CC">
        <w:t xml:space="preserve">Рассмотрение вопросов и предложений по благоустройству </w:t>
      </w:r>
      <w:proofErr w:type="spellStart"/>
      <w:r w:rsidRPr="003E10CC">
        <w:t>внутридворовых</w:t>
      </w:r>
      <w:proofErr w:type="spellEnd"/>
      <w:r w:rsidRPr="003E10CC">
        <w:t xml:space="preserve"> и придомовых территорий муниципального образования в рамках вопросов местного значения, в том числе по обеспечению чистоты и порядка на территории муниципального образования.</w:t>
      </w:r>
    </w:p>
    <w:p w14:paraId="4499E00B" w14:textId="32F2C459" w:rsidR="003E10CC" w:rsidRPr="003E10CC" w:rsidRDefault="003E10CC" w:rsidP="00DB1C91">
      <w:pPr>
        <w:pStyle w:val="a3"/>
        <w:numPr>
          <w:ilvl w:val="2"/>
          <w:numId w:val="41"/>
        </w:numPr>
        <w:ind w:left="1134" w:hanging="708"/>
        <w:jc w:val="both"/>
      </w:pPr>
      <w:r w:rsidRPr="003E10CC">
        <w:t>Участие в разработке прогноза социально-экономического развития</w:t>
      </w:r>
      <w:r w:rsidR="008C4FB6">
        <w:t xml:space="preserve"> муниципального </w:t>
      </w:r>
      <w:r w:rsidRPr="003E10CC">
        <w:t>округа.</w:t>
      </w:r>
    </w:p>
    <w:p w14:paraId="36AB9E22" w14:textId="77777777" w:rsidR="008C4FB6" w:rsidRDefault="008C4FB6" w:rsidP="00DB1C91">
      <w:pPr>
        <w:pStyle w:val="a3"/>
        <w:numPr>
          <w:ilvl w:val="2"/>
          <w:numId w:val="41"/>
        </w:numPr>
        <w:ind w:left="1134" w:hanging="708"/>
        <w:jc w:val="both"/>
      </w:pPr>
      <w:r>
        <w:t>Рассмотрение поступивших в адрес Муниципального Совета обращений и заявлений по профилю комиссии; принятие мер по своевременному и законному их разрешению; изучение и анализ причин, порождающих жалобы; вынесение на рассмотрение Муниципального Совета предложений по данным вопросам.</w:t>
      </w:r>
    </w:p>
    <w:p w14:paraId="1A57DF17" w14:textId="4F578240" w:rsidR="008C4FB6" w:rsidRDefault="008C4FB6" w:rsidP="00DB1C91">
      <w:pPr>
        <w:pStyle w:val="a3"/>
        <w:numPr>
          <w:ilvl w:val="2"/>
          <w:numId w:val="41"/>
        </w:numPr>
        <w:ind w:left="1134" w:hanging="708"/>
        <w:jc w:val="both"/>
      </w:pPr>
      <w:r>
        <w:t>Содействие в решении вопросов по информированию, консультированию жителей муниципального образования по вопросам создания ТСЖ, советов многоквартирных домов, формирования земельных участков, на которых расположены многоквартирные дома.</w:t>
      </w:r>
    </w:p>
    <w:p w14:paraId="3D5C58B3" w14:textId="03BB2F72" w:rsidR="004910DB" w:rsidRPr="003E10CC" w:rsidRDefault="008C4FB6" w:rsidP="00DB1C91">
      <w:pPr>
        <w:pStyle w:val="a3"/>
        <w:numPr>
          <w:ilvl w:val="2"/>
          <w:numId w:val="41"/>
        </w:numPr>
        <w:ind w:left="1134" w:hanging="708"/>
        <w:jc w:val="both"/>
      </w:pPr>
      <w:r>
        <w:t>Взаимодействие с органами государственной власти, иными организациями, занимающимися вопросами, отнесенными к предметам ведения комиссии.</w:t>
      </w:r>
    </w:p>
    <w:p w14:paraId="529A2DB1" w14:textId="3C5BE7E3" w:rsidR="004910DB" w:rsidRPr="00DB1C91" w:rsidRDefault="004910DB" w:rsidP="00DB1C91">
      <w:pPr>
        <w:widowControl w:val="0"/>
        <w:numPr>
          <w:ilvl w:val="1"/>
          <w:numId w:val="41"/>
        </w:numPr>
        <w:autoSpaceDE w:val="0"/>
        <w:autoSpaceDN w:val="0"/>
        <w:adjustRightInd w:val="0"/>
        <w:ind w:left="851" w:hanging="567"/>
        <w:jc w:val="both"/>
        <w:rPr>
          <w:rFonts w:eastAsia="Calibri"/>
          <w:b/>
          <w:bCs/>
          <w:i/>
          <w:iCs/>
          <w:lang w:eastAsia="en-US"/>
        </w:rPr>
      </w:pPr>
      <w:r w:rsidRPr="00DB1C91">
        <w:rPr>
          <w:b/>
          <w:bCs/>
          <w:i/>
          <w:iCs/>
        </w:rPr>
        <w:t>комиссия по социальной политике:</w:t>
      </w:r>
    </w:p>
    <w:p w14:paraId="5B4899C9" w14:textId="4A64EF3B" w:rsidR="00CF416C" w:rsidRPr="00CF416C" w:rsidRDefault="00CF416C" w:rsidP="00DB1C91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  <w:rPr>
          <w:rFonts w:eastAsia="Calibri"/>
          <w:bCs/>
          <w:lang w:eastAsia="en-US"/>
        </w:rPr>
      </w:pPr>
      <w:r w:rsidRPr="00CF416C">
        <w:rPr>
          <w:rFonts w:eastAsia="Calibri"/>
          <w:bCs/>
          <w:lang w:eastAsia="en-US"/>
        </w:rPr>
        <w:t xml:space="preserve">Рассмотрение вопросов и </w:t>
      </w:r>
      <w:r w:rsidR="008D232D" w:rsidRPr="00CF416C">
        <w:rPr>
          <w:rFonts w:eastAsia="Calibri"/>
          <w:bCs/>
          <w:lang w:eastAsia="en-US"/>
        </w:rPr>
        <w:t>предложений в</w:t>
      </w:r>
      <w:r w:rsidRPr="00CF416C">
        <w:rPr>
          <w:rFonts w:eastAsia="Calibri"/>
          <w:bCs/>
          <w:lang w:eastAsia="en-US"/>
        </w:rPr>
        <w:t xml:space="preserve"> области культуры, спорта, досуговых мероприятий, военно-патриотического воспитания граждан, реализации молодежной </w:t>
      </w:r>
      <w:r w:rsidR="008D232D" w:rsidRPr="00CF416C">
        <w:rPr>
          <w:rFonts w:eastAsia="Calibri"/>
          <w:bCs/>
          <w:lang w:eastAsia="en-US"/>
        </w:rPr>
        <w:t>политики и</w:t>
      </w:r>
      <w:r w:rsidRPr="00CF416C">
        <w:rPr>
          <w:rFonts w:eastAsia="Calibri"/>
          <w:bCs/>
          <w:lang w:eastAsia="en-US"/>
        </w:rPr>
        <w:t xml:space="preserve"> мероприятий для ветеранов в рамках вопросов местного значения; </w:t>
      </w:r>
    </w:p>
    <w:p w14:paraId="0B4099ED" w14:textId="637BFDB4" w:rsidR="00CF416C" w:rsidRPr="00CF416C" w:rsidRDefault="00CF416C" w:rsidP="00DB1C91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  <w:rPr>
          <w:rFonts w:eastAsia="Calibri"/>
          <w:bCs/>
          <w:lang w:eastAsia="en-US"/>
        </w:rPr>
      </w:pPr>
      <w:r w:rsidRPr="00CF416C">
        <w:rPr>
          <w:rFonts w:eastAsia="Calibri"/>
          <w:bCs/>
          <w:lang w:eastAsia="en-US"/>
        </w:rPr>
        <w:t xml:space="preserve">Внесение предложений в Местную </w:t>
      </w:r>
      <w:r w:rsidR="008D232D">
        <w:rPr>
          <w:rFonts w:eastAsia="Calibri"/>
          <w:bCs/>
          <w:lang w:eastAsia="en-US"/>
        </w:rPr>
        <w:t>а</w:t>
      </w:r>
      <w:r w:rsidRPr="00CF416C">
        <w:rPr>
          <w:rFonts w:eastAsia="Calibri"/>
          <w:bCs/>
          <w:lang w:eastAsia="en-US"/>
        </w:rPr>
        <w:t xml:space="preserve">дминистрацию относительно формирования и </w:t>
      </w:r>
      <w:r w:rsidR="008D232D" w:rsidRPr="00CF416C">
        <w:rPr>
          <w:rFonts w:eastAsia="Calibri"/>
          <w:bCs/>
          <w:lang w:eastAsia="en-US"/>
        </w:rPr>
        <w:t xml:space="preserve">исполнения </w:t>
      </w:r>
      <w:r w:rsidR="008D232D">
        <w:rPr>
          <w:rFonts w:eastAsia="Calibri"/>
          <w:bCs/>
          <w:lang w:eastAsia="en-US"/>
        </w:rPr>
        <w:t>муниципальных</w:t>
      </w:r>
      <w:r w:rsidRPr="00CF416C">
        <w:rPr>
          <w:rFonts w:eastAsia="Calibri"/>
          <w:bCs/>
          <w:lang w:eastAsia="en-US"/>
        </w:rPr>
        <w:t xml:space="preserve"> программ по вопросам местного значения, отнесенным к предметам ведения комиссии</w:t>
      </w:r>
      <w:r w:rsidR="004A39EC">
        <w:rPr>
          <w:rFonts w:eastAsia="Calibri"/>
          <w:bCs/>
          <w:lang w:eastAsia="en-US"/>
        </w:rPr>
        <w:t>;</w:t>
      </w:r>
    </w:p>
    <w:p w14:paraId="485DCDC6" w14:textId="4EDBE8BF" w:rsidR="00CF416C" w:rsidRPr="00CF416C" w:rsidRDefault="00CF416C" w:rsidP="00DB1C91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  <w:rPr>
          <w:rFonts w:eastAsia="Calibri"/>
          <w:bCs/>
          <w:lang w:eastAsia="en-US"/>
        </w:rPr>
      </w:pPr>
      <w:r w:rsidRPr="00CF416C">
        <w:rPr>
          <w:rFonts w:eastAsia="Calibri"/>
          <w:bCs/>
          <w:lang w:eastAsia="en-US"/>
        </w:rPr>
        <w:t>Участие в разработке прогноза социально-экономического развития округа</w:t>
      </w:r>
      <w:r w:rsidR="004A39EC">
        <w:rPr>
          <w:rFonts w:eastAsia="Calibri"/>
          <w:bCs/>
          <w:lang w:eastAsia="en-US"/>
        </w:rPr>
        <w:t>;</w:t>
      </w:r>
    </w:p>
    <w:p w14:paraId="51ABF301" w14:textId="0358F437" w:rsidR="00CF416C" w:rsidRPr="00CF416C" w:rsidRDefault="00CF416C" w:rsidP="00DB1C91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  <w:rPr>
          <w:rFonts w:eastAsia="Calibri"/>
          <w:bCs/>
          <w:lang w:eastAsia="en-US"/>
        </w:rPr>
      </w:pPr>
      <w:r w:rsidRPr="00CF416C">
        <w:rPr>
          <w:rFonts w:eastAsia="Calibri"/>
          <w:bCs/>
          <w:lang w:eastAsia="en-US"/>
        </w:rPr>
        <w:t>Участие в подготовке и проведении праздничных, спортивных, досуговых мероприятий для жителей округа</w:t>
      </w:r>
      <w:r w:rsidR="004A39EC">
        <w:rPr>
          <w:rFonts w:eastAsia="Calibri"/>
          <w:bCs/>
          <w:lang w:eastAsia="en-US"/>
        </w:rPr>
        <w:t>;</w:t>
      </w:r>
    </w:p>
    <w:p w14:paraId="4C96518B" w14:textId="7EDF764C" w:rsidR="00CF416C" w:rsidRPr="00CF416C" w:rsidRDefault="00CF416C" w:rsidP="00DB1C91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  <w:rPr>
          <w:rFonts w:eastAsia="Calibri"/>
          <w:bCs/>
          <w:lang w:eastAsia="en-US"/>
        </w:rPr>
      </w:pPr>
      <w:r w:rsidRPr="00CF416C">
        <w:rPr>
          <w:rFonts w:eastAsia="Calibri"/>
          <w:bCs/>
          <w:lang w:eastAsia="en-US"/>
        </w:rPr>
        <w:t>Рассмотрение поступивших в адрес Муниципального Совета обращений и заявлений по профилю комиссии; принятие мер по своевременному и законному их разрешению; изучение и анализ причин, порождающих жалобы; вынесение на рассмотрение Муниципального Совета предложений по данным вопросам</w:t>
      </w:r>
      <w:r w:rsidR="004A39EC">
        <w:rPr>
          <w:rFonts w:eastAsia="Calibri"/>
          <w:bCs/>
          <w:lang w:eastAsia="en-US"/>
        </w:rPr>
        <w:t>;</w:t>
      </w:r>
    </w:p>
    <w:p w14:paraId="3DC315B7" w14:textId="77777777" w:rsidR="00CF416C" w:rsidRPr="00CF416C" w:rsidRDefault="00CF416C" w:rsidP="00DB1C91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  <w:rPr>
          <w:rFonts w:eastAsia="Calibri"/>
          <w:bCs/>
          <w:lang w:eastAsia="en-US"/>
        </w:rPr>
      </w:pPr>
      <w:r w:rsidRPr="00CF416C">
        <w:rPr>
          <w:rFonts w:eastAsia="Calibri"/>
          <w:bCs/>
          <w:lang w:eastAsia="en-US"/>
        </w:rPr>
        <w:t>Взаимодействие с органами государственной власти, иными организациями, занимающимися вопросами, отнесенными к предметам ведения комиссии.</w:t>
      </w:r>
    </w:p>
    <w:p w14:paraId="08E7BDBA" w14:textId="7C893F65" w:rsidR="004A39EC" w:rsidRPr="00DB1C91" w:rsidRDefault="004910DB" w:rsidP="00DB1C91">
      <w:pPr>
        <w:widowControl w:val="0"/>
        <w:numPr>
          <w:ilvl w:val="1"/>
          <w:numId w:val="41"/>
        </w:numPr>
        <w:autoSpaceDE w:val="0"/>
        <w:autoSpaceDN w:val="0"/>
        <w:adjustRightInd w:val="0"/>
        <w:ind w:hanging="720"/>
        <w:jc w:val="both"/>
        <w:rPr>
          <w:rFonts w:eastAsia="Calibri"/>
          <w:b/>
          <w:bCs/>
          <w:i/>
          <w:iCs/>
          <w:lang w:eastAsia="en-US"/>
        </w:rPr>
      </w:pPr>
      <w:r w:rsidRPr="00DB1C91">
        <w:rPr>
          <w:b/>
          <w:bCs/>
          <w:i/>
          <w:iCs/>
        </w:rPr>
        <w:lastRenderedPageBreak/>
        <w:t>комиссия по информационной политике и взаимодействию с общественностью</w:t>
      </w:r>
      <w:r w:rsidR="004A39EC" w:rsidRPr="00DB1C91">
        <w:rPr>
          <w:b/>
          <w:bCs/>
          <w:i/>
          <w:iCs/>
        </w:rPr>
        <w:t>:</w:t>
      </w:r>
    </w:p>
    <w:p w14:paraId="01EF7F9B" w14:textId="4A054692" w:rsidR="004A39EC" w:rsidRPr="004A39EC" w:rsidRDefault="004A39EC" w:rsidP="00DB1C91">
      <w:pPr>
        <w:pStyle w:val="a3"/>
        <w:numPr>
          <w:ilvl w:val="2"/>
          <w:numId w:val="41"/>
        </w:numPr>
        <w:ind w:left="1134" w:hanging="708"/>
      </w:pPr>
      <w:r>
        <w:t>у</w:t>
      </w:r>
      <w:r w:rsidRPr="004A39EC">
        <w:t>частие в подготовке и проведении общественных слушаний</w:t>
      </w:r>
      <w:r>
        <w:t>;</w:t>
      </w:r>
    </w:p>
    <w:p w14:paraId="4A293A55" w14:textId="47711A1E" w:rsidR="004A39EC" w:rsidRDefault="004A39EC" w:rsidP="00DB1C91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</w:pPr>
      <w:r>
        <w:t>ф</w:t>
      </w:r>
      <w:r w:rsidRPr="004A39EC">
        <w:t>ормирование информационно-издательской политики муниципального образования</w:t>
      </w:r>
      <w:r>
        <w:t>;</w:t>
      </w:r>
    </w:p>
    <w:p w14:paraId="018B4614" w14:textId="1763583D" w:rsidR="004A39EC" w:rsidRPr="004C100D" w:rsidRDefault="00DB1C91" w:rsidP="00DB1C91">
      <w:pPr>
        <w:pStyle w:val="a3"/>
        <w:widowControl w:val="0"/>
        <w:numPr>
          <w:ilvl w:val="2"/>
          <w:numId w:val="41"/>
        </w:numPr>
        <w:autoSpaceDE w:val="0"/>
        <w:autoSpaceDN w:val="0"/>
        <w:adjustRightInd w:val="0"/>
        <w:ind w:left="1134" w:hanging="708"/>
        <w:jc w:val="both"/>
      </w:pPr>
      <w:r>
        <w:t>участие</w:t>
      </w:r>
      <w:r w:rsidR="004A39EC">
        <w:t xml:space="preserve"> в эффективном выстраивании обратной связи с населением, создани</w:t>
      </w:r>
      <w:r>
        <w:t>и</w:t>
      </w:r>
      <w:r w:rsidR="004A39EC">
        <w:t xml:space="preserve"> и использовани</w:t>
      </w:r>
      <w:r>
        <w:t>и</w:t>
      </w:r>
      <w:r w:rsidR="004A39EC">
        <w:t xml:space="preserve"> современных каналов коммуникации, обеспечивающих открытость и доступность информации о деятельности муниципального образования</w:t>
      </w:r>
      <w:r w:rsidR="00CD79C7">
        <w:t>.</w:t>
      </w:r>
    </w:p>
    <w:p w14:paraId="5DEE5EB8" w14:textId="6B88DBD5" w:rsidR="004910DB" w:rsidRDefault="004910DB">
      <w:pPr>
        <w:rPr>
          <w:bCs/>
          <w:lang w:eastAsia="en-US"/>
        </w:rPr>
      </w:pPr>
    </w:p>
    <w:p w14:paraId="19CEF962" w14:textId="77777777" w:rsidR="00EF6345" w:rsidRPr="001A60CA" w:rsidRDefault="00EF6345" w:rsidP="004910DB">
      <w:pPr>
        <w:pStyle w:val="ConsNormal"/>
        <w:widowControl/>
        <w:tabs>
          <w:tab w:val="left" w:pos="7260"/>
        </w:tabs>
        <w:ind w:right="0" w:firstLine="0"/>
        <w:rPr>
          <w:rFonts w:ascii="Times New Roman" w:hAnsi="Times New Roman" w:cs="Times New Roman"/>
          <w:sz w:val="24"/>
          <w:szCs w:val="24"/>
        </w:rPr>
      </w:pPr>
    </w:p>
    <w:sectPr w:rsidR="00EF6345" w:rsidRPr="001A60CA" w:rsidSect="00403162">
      <w:headerReference w:type="default" r:id="rId9"/>
      <w:pgSz w:w="11906" w:h="16838"/>
      <w:pgMar w:top="851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183D" w14:textId="77777777" w:rsidR="00685F3E" w:rsidRDefault="00685F3E" w:rsidP="00975551">
      <w:r>
        <w:separator/>
      </w:r>
    </w:p>
  </w:endnote>
  <w:endnote w:type="continuationSeparator" w:id="0">
    <w:p w14:paraId="40E68A3E" w14:textId="77777777" w:rsidR="00685F3E" w:rsidRDefault="00685F3E" w:rsidP="0097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4F95" w14:textId="77777777" w:rsidR="00685F3E" w:rsidRDefault="00685F3E" w:rsidP="00975551">
      <w:r>
        <w:separator/>
      </w:r>
    </w:p>
  </w:footnote>
  <w:footnote w:type="continuationSeparator" w:id="0">
    <w:p w14:paraId="6185F405" w14:textId="77777777" w:rsidR="00685F3E" w:rsidRDefault="00685F3E" w:rsidP="00975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06C8" w14:textId="77777777" w:rsidR="00FC3E5B" w:rsidRPr="00FC3E5B" w:rsidRDefault="00FC3E5B" w:rsidP="00FC3E5B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06682E" w:rsidRPr="0006682E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ED5"/>
    <w:multiLevelType w:val="hybridMultilevel"/>
    <w:tmpl w:val="FBC08E96"/>
    <w:lvl w:ilvl="0" w:tplc="70E8D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24D9"/>
    <w:multiLevelType w:val="hybridMultilevel"/>
    <w:tmpl w:val="B3787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70F60"/>
    <w:multiLevelType w:val="hybridMultilevel"/>
    <w:tmpl w:val="34F8907A"/>
    <w:lvl w:ilvl="0" w:tplc="70E8D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0385"/>
    <w:multiLevelType w:val="multilevel"/>
    <w:tmpl w:val="519AF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531DE"/>
    <w:multiLevelType w:val="hybridMultilevel"/>
    <w:tmpl w:val="95567EAA"/>
    <w:lvl w:ilvl="0" w:tplc="70E8D2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ECA5957"/>
    <w:multiLevelType w:val="hybridMultilevel"/>
    <w:tmpl w:val="A426BDB2"/>
    <w:lvl w:ilvl="0" w:tplc="70E8D22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60069B"/>
    <w:multiLevelType w:val="hybridMultilevel"/>
    <w:tmpl w:val="102EF792"/>
    <w:lvl w:ilvl="0" w:tplc="70E8D224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8" w15:restartNumberingAfterBreak="0">
    <w:nsid w:val="32873425"/>
    <w:multiLevelType w:val="multilevel"/>
    <w:tmpl w:val="2058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9" w15:restartNumberingAfterBreak="0">
    <w:nsid w:val="33644FDC"/>
    <w:multiLevelType w:val="hybridMultilevel"/>
    <w:tmpl w:val="1BE47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B7230"/>
    <w:multiLevelType w:val="multilevel"/>
    <w:tmpl w:val="C1E29C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422408E"/>
    <w:multiLevelType w:val="hybridMultilevel"/>
    <w:tmpl w:val="834092FE"/>
    <w:lvl w:ilvl="0" w:tplc="54DCD4B6">
      <w:start w:val="1"/>
      <w:numFmt w:val="bullet"/>
      <w:lvlText w:val="-"/>
      <w:lvlJc w:val="left"/>
      <w:pPr>
        <w:ind w:left="142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A83EA2"/>
    <w:multiLevelType w:val="hybridMultilevel"/>
    <w:tmpl w:val="555E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A3712"/>
    <w:multiLevelType w:val="multilevel"/>
    <w:tmpl w:val="B9C2E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92486"/>
    <w:multiLevelType w:val="hybridMultilevel"/>
    <w:tmpl w:val="C2EC6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24E"/>
    <w:multiLevelType w:val="multilevel"/>
    <w:tmpl w:val="F7F649C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E2E1BE2"/>
    <w:multiLevelType w:val="hybridMultilevel"/>
    <w:tmpl w:val="E2A452D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3E62092A"/>
    <w:multiLevelType w:val="multilevel"/>
    <w:tmpl w:val="2058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8" w15:restartNumberingAfterBreak="0">
    <w:nsid w:val="402D3484"/>
    <w:multiLevelType w:val="multilevel"/>
    <w:tmpl w:val="F0DEF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44617DF7"/>
    <w:multiLevelType w:val="multilevel"/>
    <w:tmpl w:val="A5C6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F608F0"/>
    <w:multiLevelType w:val="multilevel"/>
    <w:tmpl w:val="D3F8549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4A881226"/>
    <w:multiLevelType w:val="hybridMultilevel"/>
    <w:tmpl w:val="F10869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3D1235"/>
    <w:multiLevelType w:val="hybridMultilevel"/>
    <w:tmpl w:val="698EE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55021"/>
    <w:multiLevelType w:val="hybridMultilevel"/>
    <w:tmpl w:val="AE127530"/>
    <w:lvl w:ilvl="0" w:tplc="70E8D224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4" w15:restartNumberingAfterBreak="0">
    <w:nsid w:val="541D24C3"/>
    <w:multiLevelType w:val="multilevel"/>
    <w:tmpl w:val="2058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5" w15:restartNumberingAfterBreak="0">
    <w:nsid w:val="5CB84282"/>
    <w:multiLevelType w:val="hybridMultilevel"/>
    <w:tmpl w:val="56DE02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9B3914"/>
    <w:multiLevelType w:val="hybridMultilevel"/>
    <w:tmpl w:val="E88CC9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27339"/>
    <w:multiLevelType w:val="hybridMultilevel"/>
    <w:tmpl w:val="FCF4B178"/>
    <w:lvl w:ilvl="0" w:tplc="E770607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E62A13"/>
    <w:multiLevelType w:val="multilevel"/>
    <w:tmpl w:val="20584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9" w15:restartNumberingAfterBreak="0">
    <w:nsid w:val="658B4922"/>
    <w:multiLevelType w:val="multilevel"/>
    <w:tmpl w:val="ADB6C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675A4517"/>
    <w:multiLevelType w:val="hybridMultilevel"/>
    <w:tmpl w:val="7CBA6474"/>
    <w:lvl w:ilvl="0" w:tplc="70E8D2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7C77C02"/>
    <w:multiLevelType w:val="hybridMultilevel"/>
    <w:tmpl w:val="4ADE7CB4"/>
    <w:lvl w:ilvl="0" w:tplc="552E60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4120"/>
    <w:multiLevelType w:val="hybridMultilevel"/>
    <w:tmpl w:val="38185154"/>
    <w:lvl w:ilvl="0" w:tplc="70E8D22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3" w15:restartNumberingAfterBreak="0">
    <w:nsid w:val="6C6B157B"/>
    <w:multiLevelType w:val="hybridMultilevel"/>
    <w:tmpl w:val="A63CB448"/>
    <w:lvl w:ilvl="0" w:tplc="70E8D224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4" w15:restartNumberingAfterBreak="0">
    <w:nsid w:val="6E434EDC"/>
    <w:multiLevelType w:val="hybridMultilevel"/>
    <w:tmpl w:val="3E98DFBC"/>
    <w:lvl w:ilvl="0" w:tplc="70E8D224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5" w15:restartNumberingAfterBreak="0">
    <w:nsid w:val="70CC0442"/>
    <w:multiLevelType w:val="hybridMultilevel"/>
    <w:tmpl w:val="F516E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14437C"/>
    <w:multiLevelType w:val="hybridMultilevel"/>
    <w:tmpl w:val="50064DC8"/>
    <w:lvl w:ilvl="0" w:tplc="70E8D2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9D245B"/>
    <w:multiLevelType w:val="hybridMultilevel"/>
    <w:tmpl w:val="BF188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D0DB7"/>
    <w:multiLevelType w:val="hybridMultilevel"/>
    <w:tmpl w:val="8D22E2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C82EB9"/>
    <w:multiLevelType w:val="hybridMultilevel"/>
    <w:tmpl w:val="52D63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7356EEC"/>
    <w:multiLevelType w:val="hybridMultilevel"/>
    <w:tmpl w:val="38384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AA675E"/>
    <w:multiLevelType w:val="hybridMultilevel"/>
    <w:tmpl w:val="A314D170"/>
    <w:lvl w:ilvl="0" w:tplc="70E8D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0"/>
  </w:num>
  <w:num w:numId="8">
    <w:abstractNumId w:val="32"/>
  </w:num>
  <w:num w:numId="9">
    <w:abstractNumId w:val="41"/>
  </w:num>
  <w:num w:numId="10">
    <w:abstractNumId w:val="23"/>
  </w:num>
  <w:num w:numId="11">
    <w:abstractNumId w:val="34"/>
  </w:num>
  <w:num w:numId="12">
    <w:abstractNumId w:val="33"/>
  </w:num>
  <w:num w:numId="13">
    <w:abstractNumId w:val="4"/>
  </w:num>
  <w:num w:numId="14">
    <w:abstractNumId w:val="5"/>
  </w:num>
  <w:num w:numId="15">
    <w:abstractNumId w:val="36"/>
  </w:num>
  <w:num w:numId="16">
    <w:abstractNumId w:val="13"/>
  </w:num>
  <w:num w:numId="17">
    <w:abstractNumId w:val="19"/>
  </w:num>
  <w:num w:numId="18">
    <w:abstractNumId w:val="3"/>
  </w:num>
  <w:num w:numId="19">
    <w:abstractNumId w:val="29"/>
  </w:num>
  <w:num w:numId="20">
    <w:abstractNumId w:val="18"/>
  </w:num>
  <w:num w:numId="21">
    <w:abstractNumId w:val="1"/>
  </w:num>
  <w:num w:numId="22">
    <w:abstractNumId w:val="11"/>
  </w:num>
  <w:num w:numId="23">
    <w:abstractNumId w:val="39"/>
  </w:num>
  <w:num w:numId="24">
    <w:abstractNumId w:val="10"/>
  </w:num>
  <w:num w:numId="25">
    <w:abstractNumId w:val="31"/>
  </w:num>
  <w:num w:numId="26">
    <w:abstractNumId w:val="8"/>
  </w:num>
  <w:num w:numId="27">
    <w:abstractNumId w:val="9"/>
  </w:num>
  <w:num w:numId="28">
    <w:abstractNumId w:val="17"/>
  </w:num>
  <w:num w:numId="29">
    <w:abstractNumId w:val="24"/>
  </w:num>
  <w:num w:numId="30">
    <w:abstractNumId w:val="28"/>
  </w:num>
  <w:num w:numId="31">
    <w:abstractNumId w:val="16"/>
  </w:num>
  <w:num w:numId="32">
    <w:abstractNumId w:val="38"/>
  </w:num>
  <w:num w:numId="33">
    <w:abstractNumId w:val="35"/>
  </w:num>
  <w:num w:numId="34">
    <w:abstractNumId w:val="25"/>
  </w:num>
  <w:num w:numId="35">
    <w:abstractNumId w:val="37"/>
  </w:num>
  <w:num w:numId="36">
    <w:abstractNumId w:val="40"/>
  </w:num>
  <w:num w:numId="37">
    <w:abstractNumId w:val="14"/>
  </w:num>
  <w:num w:numId="38">
    <w:abstractNumId w:val="21"/>
  </w:num>
  <w:num w:numId="39">
    <w:abstractNumId w:val="22"/>
  </w:num>
  <w:num w:numId="40">
    <w:abstractNumId w:val="15"/>
  </w:num>
  <w:num w:numId="41">
    <w:abstractNumId w:val="2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7F"/>
    <w:rsid w:val="00000281"/>
    <w:rsid w:val="00000ABD"/>
    <w:rsid w:val="000042B4"/>
    <w:rsid w:val="000147B2"/>
    <w:rsid w:val="00015CDF"/>
    <w:rsid w:val="00025BBA"/>
    <w:rsid w:val="00042A0B"/>
    <w:rsid w:val="00045E26"/>
    <w:rsid w:val="00050E30"/>
    <w:rsid w:val="000543E7"/>
    <w:rsid w:val="000626A0"/>
    <w:rsid w:val="0006682E"/>
    <w:rsid w:val="00075072"/>
    <w:rsid w:val="000C0FF6"/>
    <w:rsid w:val="000C11EF"/>
    <w:rsid w:val="000D11DC"/>
    <w:rsid w:val="000D3232"/>
    <w:rsid w:val="000D42D3"/>
    <w:rsid w:val="000E69E0"/>
    <w:rsid w:val="000E7915"/>
    <w:rsid w:val="000F5E18"/>
    <w:rsid w:val="00101856"/>
    <w:rsid w:val="001018C9"/>
    <w:rsid w:val="00103355"/>
    <w:rsid w:val="00105113"/>
    <w:rsid w:val="0010704D"/>
    <w:rsid w:val="00111DEB"/>
    <w:rsid w:val="001134A9"/>
    <w:rsid w:val="00114D4A"/>
    <w:rsid w:val="0011643D"/>
    <w:rsid w:val="00122B19"/>
    <w:rsid w:val="00125E37"/>
    <w:rsid w:val="001357A2"/>
    <w:rsid w:val="0013712E"/>
    <w:rsid w:val="00143BBB"/>
    <w:rsid w:val="00146CD2"/>
    <w:rsid w:val="00153837"/>
    <w:rsid w:val="00154AA2"/>
    <w:rsid w:val="00156B8B"/>
    <w:rsid w:val="00160DD4"/>
    <w:rsid w:val="001663BE"/>
    <w:rsid w:val="00171D9F"/>
    <w:rsid w:val="001748B4"/>
    <w:rsid w:val="00183124"/>
    <w:rsid w:val="0018671D"/>
    <w:rsid w:val="00191326"/>
    <w:rsid w:val="001A7147"/>
    <w:rsid w:val="001B6361"/>
    <w:rsid w:val="001C3927"/>
    <w:rsid w:val="001C771C"/>
    <w:rsid w:val="001D1DA3"/>
    <w:rsid w:val="001E1F3B"/>
    <w:rsid w:val="001E5DA3"/>
    <w:rsid w:val="001F0494"/>
    <w:rsid w:val="001F1937"/>
    <w:rsid w:val="001F6017"/>
    <w:rsid w:val="00203906"/>
    <w:rsid w:val="00206A59"/>
    <w:rsid w:val="00207A7C"/>
    <w:rsid w:val="00216713"/>
    <w:rsid w:val="00216ABF"/>
    <w:rsid w:val="0022398E"/>
    <w:rsid w:val="00223E1B"/>
    <w:rsid w:val="00224BD2"/>
    <w:rsid w:val="002323DA"/>
    <w:rsid w:val="00237789"/>
    <w:rsid w:val="0024500B"/>
    <w:rsid w:val="002636F6"/>
    <w:rsid w:val="00264BCB"/>
    <w:rsid w:val="00292537"/>
    <w:rsid w:val="002942AD"/>
    <w:rsid w:val="00296E8A"/>
    <w:rsid w:val="002B497E"/>
    <w:rsid w:val="002B7EAC"/>
    <w:rsid w:val="002C052A"/>
    <w:rsid w:val="002C46C9"/>
    <w:rsid w:val="002D2F48"/>
    <w:rsid w:val="002D4D5B"/>
    <w:rsid w:val="002D4F01"/>
    <w:rsid w:val="002E38DA"/>
    <w:rsid w:val="002F04A6"/>
    <w:rsid w:val="002F3878"/>
    <w:rsid w:val="003021B3"/>
    <w:rsid w:val="00305AA0"/>
    <w:rsid w:val="00305C2F"/>
    <w:rsid w:val="00307A2E"/>
    <w:rsid w:val="00323E45"/>
    <w:rsid w:val="00345204"/>
    <w:rsid w:val="00360929"/>
    <w:rsid w:val="00384C5A"/>
    <w:rsid w:val="003A4EB8"/>
    <w:rsid w:val="003B0466"/>
    <w:rsid w:val="003B0D64"/>
    <w:rsid w:val="003D11FD"/>
    <w:rsid w:val="003D55DD"/>
    <w:rsid w:val="003D7CB6"/>
    <w:rsid w:val="003E0CC9"/>
    <w:rsid w:val="003E10CC"/>
    <w:rsid w:val="003F5B59"/>
    <w:rsid w:val="0040170D"/>
    <w:rsid w:val="00402C7C"/>
    <w:rsid w:val="00403162"/>
    <w:rsid w:val="00412B3B"/>
    <w:rsid w:val="00413350"/>
    <w:rsid w:val="0042594D"/>
    <w:rsid w:val="004269F4"/>
    <w:rsid w:val="00427871"/>
    <w:rsid w:val="00431368"/>
    <w:rsid w:val="004503F8"/>
    <w:rsid w:val="00464C84"/>
    <w:rsid w:val="00475610"/>
    <w:rsid w:val="004763BB"/>
    <w:rsid w:val="00480169"/>
    <w:rsid w:val="0049053A"/>
    <w:rsid w:val="004910DB"/>
    <w:rsid w:val="00491950"/>
    <w:rsid w:val="004A0511"/>
    <w:rsid w:val="004A39EC"/>
    <w:rsid w:val="004B316B"/>
    <w:rsid w:val="004B3F9C"/>
    <w:rsid w:val="004C100D"/>
    <w:rsid w:val="004C3E3E"/>
    <w:rsid w:val="004D1B21"/>
    <w:rsid w:val="005019F4"/>
    <w:rsid w:val="00502AB7"/>
    <w:rsid w:val="00510C00"/>
    <w:rsid w:val="0052596F"/>
    <w:rsid w:val="00533756"/>
    <w:rsid w:val="005501D6"/>
    <w:rsid w:val="00561FE7"/>
    <w:rsid w:val="005644EB"/>
    <w:rsid w:val="005679E7"/>
    <w:rsid w:val="00586736"/>
    <w:rsid w:val="00590569"/>
    <w:rsid w:val="0059223B"/>
    <w:rsid w:val="0059349C"/>
    <w:rsid w:val="00597C76"/>
    <w:rsid w:val="005A0E35"/>
    <w:rsid w:val="005C0D63"/>
    <w:rsid w:val="005C1FC3"/>
    <w:rsid w:val="005E6C8E"/>
    <w:rsid w:val="006143AA"/>
    <w:rsid w:val="006225A6"/>
    <w:rsid w:val="0062554A"/>
    <w:rsid w:val="00626470"/>
    <w:rsid w:val="006303AB"/>
    <w:rsid w:val="0063374B"/>
    <w:rsid w:val="00637105"/>
    <w:rsid w:val="00644C05"/>
    <w:rsid w:val="00654852"/>
    <w:rsid w:val="00656B37"/>
    <w:rsid w:val="00662B88"/>
    <w:rsid w:val="00664E01"/>
    <w:rsid w:val="00675405"/>
    <w:rsid w:val="00683AB3"/>
    <w:rsid w:val="00685F3E"/>
    <w:rsid w:val="006922F8"/>
    <w:rsid w:val="006B5747"/>
    <w:rsid w:val="006D619E"/>
    <w:rsid w:val="006E1979"/>
    <w:rsid w:val="006F0482"/>
    <w:rsid w:val="0070559A"/>
    <w:rsid w:val="00706D11"/>
    <w:rsid w:val="0071419B"/>
    <w:rsid w:val="00731598"/>
    <w:rsid w:val="00734E35"/>
    <w:rsid w:val="00735488"/>
    <w:rsid w:val="00751A1C"/>
    <w:rsid w:val="00751AE1"/>
    <w:rsid w:val="0076165F"/>
    <w:rsid w:val="007708D0"/>
    <w:rsid w:val="0077158F"/>
    <w:rsid w:val="0077307B"/>
    <w:rsid w:val="00786FF1"/>
    <w:rsid w:val="007919B8"/>
    <w:rsid w:val="00792B3E"/>
    <w:rsid w:val="007A6890"/>
    <w:rsid w:val="007A7EA7"/>
    <w:rsid w:val="007B6C3A"/>
    <w:rsid w:val="007C2D0C"/>
    <w:rsid w:val="007C6214"/>
    <w:rsid w:val="007C6DB5"/>
    <w:rsid w:val="007D0C89"/>
    <w:rsid w:val="007D51A2"/>
    <w:rsid w:val="007F56D2"/>
    <w:rsid w:val="007F757C"/>
    <w:rsid w:val="008025FE"/>
    <w:rsid w:val="008124A3"/>
    <w:rsid w:val="00821213"/>
    <w:rsid w:val="00821C0E"/>
    <w:rsid w:val="00824567"/>
    <w:rsid w:val="0082485F"/>
    <w:rsid w:val="00831DB3"/>
    <w:rsid w:val="00846136"/>
    <w:rsid w:val="00850773"/>
    <w:rsid w:val="008514AB"/>
    <w:rsid w:val="00854466"/>
    <w:rsid w:val="0086212F"/>
    <w:rsid w:val="008653FA"/>
    <w:rsid w:val="00883365"/>
    <w:rsid w:val="008845C1"/>
    <w:rsid w:val="008960A0"/>
    <w:rsid w:val="0089665F"/>
    <w:rsid w:val="008A247F"/>
    <w:rsid w:val="008A2CC2"/>
    <w:rsid w:val="008A630D"/>
    <w:rsid w:val="008B271D"/>
    <w:rsid w:val="008C4FB6"/>
    <w:rsid w:val="008C6663"/>
    <w:rsid w:val="008D232D"/>
    <w:rsid w:val="008D4D43"/>
    <w:rsid w:val="008D6942"/>
    <w:rsid w:val="008E0852"/>
    <w:rsid w:val="008F1535"/>
    <w:rsid w:val="009003A1"/>
    <w:rsid w:val="00902986"/>
    <w:rsid w:val="00904BF3"/>
    <w:rsid w:val="00910A5C"/>
    <w:rsid w:val="0091108F"/>
    <w:rsid w:val="009128A1"/>
    <w:rsid w:val="0091607B"/>
    <w:rsid w:val="00924AC4"/>
    <w:rsid w:val="00926D1D"/>
    <w:rsid w:val="00931414"/>
    <w:rsid w:val="009424A6"/>
    <w:rsid w:val="0094478D"/>
    <w:rsid w:val="009449FE"/>
    <w:rsid w:val="009451DF"/>
    <w:rsid w:val="00945A47"/>
    <w:rsid w:val="00956C8C"/>
    <w:rsid w:val="00957435"/>
    <w:rsid w:val="00972AEE"/>
    <w:rsid w:val="00975551"/>
    <w:rsid w:val="0098486A"/>
    <w:rsid w:val="0098548F"/>
    <w:rsid w:val="00991264"/>
    <w:rsid w:val="00997846"/>
    <w:rsid w:val="009A2C3E"/>
    <w:rsid w:val="009B17D7"/>
    <w:rsid w:val="009B2ADB"/>
    <w:rsid w:val="009B3445"/>
    <w:rsid w:val="009B434B"/>
    <w:rsid w:val="009C5EDD"/>
    <w:rsid w:val="009D03DC"/>
    <w:rsid w:val="009D3FAE"/>
    <w:rsid w:val="009E1A3C"/>
    <w:rsid w:val="009E1C88"/>
    <w:rsid w:val="009E443C"/>
    <w:rsid w:val="009F0261"/>
    <w:rsid w:val="009F1F7F"/>
    <w:rsid w:val="00A07317"/>
    <w:rsid w:val="00A07FA5"/>
    <w:rsid w:val="00A13616"/>
    <w:rsid w:val="00A25020"/>
    <w:rsid w:val="00A256A4"/>
    <w:rsid w:val="00A26B32"/>
    <w:rsid w:val="00A30675"/>
    <w:rsid w:val="00A31D77"/>
    <w:rsid w:val="00A37023"/>
    <w:rsid w:val="00A46A6F"/>
    <w:rsid w:val="00A551D8"/>
    <w:rsid w:val="00A5581D"/>
    <w:rsid w:val="00A90CF2"/>
    <w:rsid w:val="00A94140"/>
    <w:rsid w:val="00A941A7"/>
    <w:rsid w:val="00A943B4"/>
    <w:rsid w:val="00A97E38"/>
    <w:rsid w:val="00AA0347"/>
    <w:rsid w:val="00AB66B8"/>
    <w:rsid w:val="00AC2913"/>
    <w:rsid w:val="00AC4110"/>
    <w:rsid w:val="00AC5ACC"/>
    <w:rsid w:val="00AD1AA7"/>
    <w:rsid w:val="00AE10CF"/>
    <w:rsid w:val="00AE41AA"/>
    <w:rsid w:val="00B1020F"/>
    <w:rsid w:val="00B12356"/>
    <w:rsid w:val="00B15D03"/>
    <w:rsid w:val="00B2065E"/>
    <w:rsid w:val="00B21880"/>
    <w:rsid w:val="00B257E3"/>
    <w:rsid w:val="00B45E10"/>
    <w:rsid w:val="00B45F3F"/>
    <w:rsid w:val="00B51A25"/>
    <w:rsid w:val="00B62E99"/>
    <w:rsid w:val="00B64B5A"/>
    <w:rsid w:val="00B76886"/>
    <w:rsid w:val="00B81003"/>
    <w:rsid w:val="00B81701"/>
    <w:rsid w:val="00B9190E"/>
    <w:rsid w:val="00BA6257"/>
    <w:rsid w:val="00BB0A9B"/>
    <w:rsid w:val="00BB2191"/>
    <w:rsid w:val="00BB36E4"/>
    <w:rsid w:val="00BB74C1"/>
    <w:rsid w:val="00BC2775"/>
    <w:rsid w:val="00BC38BA"/>
    <w:rsid w:val="00BC54F3"/>
    <w:rsid w:val="00BD0732"/>
    <w:rsid w:val="00BD0FCA"/>
    <w:rsid w:val="00BD0FE2"/>
    <w:rsid w:val="00BE3F7B"/>
    <w:rsid w:val="00BE4FEA"/>
    <w:rsid w:val="00BF076F"/>
    <w:rsid w:val="00BF0BAB"/>
    <w:rsid w:val="00BF776D"/>
    <w:rsid w:val="00C00644"/>
    <w:rsid w:val="00C165E9"/>
    <w:rsid w:val="00C21871"/>
    <w:rsid w:val="00C2389B"/>
    <w:rsid w:val="00C30DE9"/>
    <w:rsid w:val="00C34682"/>
    <w:rsid w:val="00C5292C"/>
    <w:rsid w:val="00C53BA9"/>
    <w:rsid w:val="00C578EB"/>
    <w:rsid w:val="00C66585"/>
    <w:rsid w:val="00C73504"/>
    <w:rsid w:val="00C742F6"/>
    <w:rsid w:val="00C74C91"/>
    <w:rsid w:val="00C85745"/>
    <w:rsid w:val="00C869AC"/>
    <w:rsid w:val="00C9242A"/>
    <w:rsid w:val="00C924FB"/>
    <w:rsid w:val="00CA16DE"/>
    <w:rsid w:val="00CA4B6D"/>
    <w:rsid w:val="00CA4C9F"/>
    <w:rsid w:val="00CA5AA7"/>
    <w:rsid w:val="00CC2A1C"/>
    <w:rsid w:val="00CD79C7"/>
    <w:rsid w:val="00CE0658"/>
    <w:rsid w:val="00CE28B1"/>
    <w:rsid w:val="00CE3F1F"/>
    <w:rsid w:val="00CE6F33"/>
    <w:rsid w:val="00CF14B5"/>
    <w:rsid w:val="00CF416C"/>
    <w:rsid w:val="00CF7E6F"/>
    <w:rsid w:val="00D1511F"/>
    <w:rsid w:val="00D272CF"/>
    <w:rsid w:val="00D3075B"/>
    <w:rsid w:val="00D55F74"/>
    <w:rsid w:val="00D6656C"/>
    <w:rsid w:val="00D74769"/>
    <w:rsid w:val="00D760A4"/>
    <w:rsid w:val="00D94D49"/>
    <w:rsid w:val="00DA0016"/>
    <w:rsid w:val="00DA369C"/>
    <w:rsid w:val="00DA3957"/>
    <w:rsid w:val="00DA3F74"/>
    <w:rsid w:val="00DB1C91"/>
    <w:rsid w:val="00DB37D8"/>
    <w:rsid w:val="00DC2B59"/>
    <w:rsid w:val="00DC687B"/>
    <w:rsid w:val="00DD0FBB"/>
    <w:rsid w:val="00DF0341"/>
    <w:rsid w:val="00E0622F"/>
    <w:rsid w:val="00E16F9D"/>
    <w:rsid w:val="00E17FDA"/>
    <w:rsid w:val="00E20243"/>
    <w:rsid w:val="00E25C70"/>
    <w:rsid w:val="00E26167"/>
    <w:rsid w:val="00E34EEE"/>
    <w:rsid w:val="00E40869"/>
    <w:rsid w:val="00E42727"/>
    <w:rsid w:val="00E47AC2"/>
    <w:rsid w:val="00E6526B"/>
    <w:rsid w:val="00E73DAE"/>
    <w:rsid w:val="00E74AAE"/>
    <w:rsid w:val="00E7545D"/>
    <w:rsid w:val="00E85CA9"/>
    <w:rsid w:val="00E977B1"/>
    <w:rsid w:val="00EA6C12"/>
    <w:rsid w:val="00EA7C7B"/>
    <w:rsid w:val="00EC512A"/>
    <w:rsid w:val="00ED089D"/>
    <w:rsid w:val="00EF0710"/>
    <w:rsid w:val="00EF27B4"/>
    <w:rsid w:val="00EF6345"/>
    <w:rsid w:val="00EF7B7D"/>
    <w:rsid w:val="00F0263C"/>
    <w:rsid w:val="00F04EC1"/>
    <w:rsid w:val="00F10C9C"/>
    <w:rsid w:val="00F35C6B"/>
    <w:rsid w:val="00F422E6"/>
    <w:rsid w:val="00F47B1C"/>
    <w:rsid w:val="00F518A6"/>
    <w:rsid w:val="00F51F36"/>
    <w:rsid w:val="00F612B6"/>
    <w:rsid w:val="00F705A0"/>
    <w:rsid w:val="00F70BD6"/>
    <w:rsid w:val="00F910A9"/>
    <w:rsid w:val="00F92F56"/>
    <w:rsid w:val="00F93223"/>
    <w:rsid w:val="00F9427B"/>
    <w:rsid w:val="00F965EF"/>
    <w:rsid w:val="00FA486A"/>
    <w:rsid w:val="00FC3E5B"/>
    <w:rsid w:val="00FD023D"/>
    <w:rsid w:val="00FD37E7"/>
    <w:rsid w:val="00FD4928"/>
    <w:rsid w:val="00FE0009"/>
    <w:rsid w:val="00FE6431"/>
    <w:rsid w:val="00FF0F65"/>
    <w:rsid w:val="00FF321C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7D1F"/>
  <w15:docId w15:val="{0E25A6D9-D8C4-48F6-AE66-3A954765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D1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semiHidden/>
    <w:unhideWhenUsed/>
    <w:qFormat/>
    <w:rsid w:val="00972AEE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F65"/>
    <w:pPr>
      <w:ind w:left="720"/>
      <w:contextualSpacing/>
    </w:pPr>
  </w:style>
  <w:style w:type="character" w:customStyle="1" w:styleId="40">
    <w:name w:val="Заголовок 4 Знак"/>
    <w:link w:val="4"/>
    <w:semiHidden/>
    <w:rsid w:val="00972AEE"/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55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975551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55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975551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51A1C"/>
    <w:rPr>
      <w:rFonts w:ascii="Cambria" w:eastAsia="Times New Roman" w:hAnsi="Cambria" w:cs="Times New Roman"/>
      <w:b/>
      <w:bCs/>
      <w:sz w:val="26"/>
      <w:szCs w:val="26"/>
    </w:rPr>
  </w:style>
  <w:style w:type="character" w:styleId="a8">
    <w:name w:val="Strong"/>
    <w:uiPriority w:val="22"/>
    <w:qFormat/>
    <w:rsid w:val="00751A1C"/>
    <w:rPr>
      <w:b/>
      <w:bCs/>
    </w:rPr>
  </w:style>
  <w:style w:type="paragraph" w:customStyle="1" w:styleId="a9">
    <w:name w:val="Знак"/>
    <w:basedOn w:val="a"/>
    <w:rsid w:val="001867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semiHidden/>
    <w:unhideWhenUsed/>
    <w:rsid w:val="00F04EC1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D55F74"/>
    <w:rPr>
      <w:color w:val="0000FF"/>
      <w:u w:val="single"/>
    </w:rPr>
  </w:style>
  <w:style w:type="character" w:customStyle="1" w:styleId="2">
    <w:name w:val="Основной текст (2)_"/>
    <w:link w:val="20"/>
    <w:rsid w:val="00BC38BA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8BA"/>
    <w:pPr>
      <w:widowControl w:val="0"/>
      <w:shd w:val="clear" w:color="auto" w:fill="FFFFFF"/>
      <w:spacing w:before="240" w:line="264" w:lineRule="exact"/>
      <w:ind w:hanging="100"/>
      <w:jc w:val="both"/>
    </w:pPr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B497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B497E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EF634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39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3637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6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7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1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8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6590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DFCB1-653F-4E60-BA45-748699C5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Игорь</cp:lastModifiedBy>
  <cp:revision>6</cp:revision>
  <cp:lastPrinted>2026-03-19T13:51:00Z</cp:lastPrinted>
  <dcterms:created xsi:type="dcterms:W3CDTF">2026-03-20T13:31:00Z</dcterms:created>
  <dcterms:modified xsi:type="dcterms:W3CDTF">2026-03-26T07:08:00Z</dcterms:modified>
</cp:coreProperties>
</file>